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oter1.xml" ContentType="application/vnd.openxmlformats-officedocument.wordprocessingml.footer+xml"/>
  <Override PartName="/word/header2.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docProps/custom.xml" ContentType="application/vnd.openxmlformats-officedocument.custom-properti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stylesWithEffects.xml" ContentType="application/vnd.ms-word.stylesWithEffects+xml"/>
  <Override PartName="/word/numbering.xml" ContentType="application/vnd.openxmlformats-officedocument.wordprocessingml.numbering+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F4679" w:rsidRPr="00D130F2" w:rsidRDefault="00D57503" w:rsidP="007F4679">
      <w:pPr>
        <w:rPr>
          <w:rFonts w:cs="Arial"/>
          <w:b/>
          <w:sz w:val="28"/>
          <w:szCs w:val="28"/>
          <w:lang w:val="en-ZA"/>
        </w:rPr>
      </w:pPr>
      <w:r>
        <w:rPr>
          <w:rFonts w:cs="Arial"/>
          <w:b/>
          <w:sz w:val="28"/>
          <w:szCs w:val="28"/>
          <w:lang w:val="en-ZA"/>
        </w:rPr>
        <w:t xml:space="preserve">Market Notice </w:t>
      </w:r>
    </w:p>
    <w:p w:rsidR="007F4679" w:rsidRPr="00D130F2" w:rsidRDefault="007F4679" w:rsidP="007F4679">
      <w:pPr>
        <w:rPr>
          <w:rFonts w:cs="Arial"/>
          <w:b/>
          <w:lang w:val="en-ZA"/>
        </w:rPr>
      </w:pPr>
    </w:p>
    <w:p w:rsidR="007F4679" w:rsidRPr="00D130F2" w:rsidRDefault="007F4679" w:rsidP="007F4679">
      <w:pPr>
        <w:spacing w:line="312" w:lineRule="auto"/>
        <w:jc w:val="both"/>
        <w:rPr>
          <w:rFonts w:cs="Arial"/>
          <w:b/>
          <w:sz w:val="18"/>
          <w:szCs w:val="18"/>
          <w:lang w:val="en-ZA"/>
        </w:rPr>
      </w:pPr>
    </w:p>
    <w:p w:rsidR="007F4679" w:rsidRPr="00D130F2" w:rsidRDefault="007F4679" w:rsidP="007F4679">
      <w:pPr>
        <w:spacing w:line="312" w:lineRule="auto"/>
        <w:jc w:val="both"/>
        <w:rPr>
          <w:rFonts w:cs="Arial"/>
          <w:b/>
          <w:sz w:val="18"/>
          <w:szCs w:val="18"/>
          <w:lang w:val="en-ZA"/>
        </w:rPr>
      </w:pPr>
      <w:r w:rsidRPr="00D130F2">
        <w:rPr>
          <w:rFonts w:cs="Arial"/>
          <w:b/>
          <w:sz w:val="18"/>
          <w:szCs w:val="18"/>
          <w:lang w:val="en-ZA"/>
        </w:rPr>
        <w:t>Date:</w:t>
      </w:r>
      <w:r w:rsidRPr="00D130F2">
        <w:rPr>
          <w:rFonts w:cs="Arial"/>
          <w:b/>
          <w:sz w:val="18"/>
          <w:szCs w:val="18"/>
          <w:lang w:val="en-ZA"/>
        </w:rPr>
        <w:tab/>
        <w:t>1</w:t>
      </w:r>
      <w:r w:rsidR="00D57503">
        <w:rPr>
          <w:rFonts w:cs="Arial"/>
          <w:b/>
          <w:sz w:val="18"/>
          <w:szCs w:val="18"/>
          <w:lang w:val="en-ZA"/>
        </w:rPr>
        <w:t>9</w:t>
      </w:r>
      <w:r w:rsidRPr="00D130F2">
        <w:rPr>
          <w:rFonts w:cs="Arial"/>
          <w:b/>
          <w:sz w:val="18"/>
          <w:szCs w:val="18"/>
          <w:lang w:val="en-ZA"/>
        </w:rPr>
        <w:t xml:space="preserve"> December 2012</w:t>
      </w:r>
    </w:p>
    <w:p w:rsidR="007F4679" w:rsidRPr="00D130F2" w:rsidRDefault="007F4679" w:rsidP="007F4679">
      <w:pPr>
        <w:spacing w:line="312" w:lineRule="auto"/>
        <w:jc w:val="both"/>
        <w:rPr>
          <w:rFonts w:cs="Arial"/>
          <w:sz w:val="18"/>
          <w:szCs w:val="18"/>
          <w:lang w:val="en-ZA"/>
        </w:rPr>
      </w:pPr>
    </w:p>
    <w:p w:rsidR="007F4679" w:rsidRPr="00D130F2" w:rsidRDefault="007F4679" w:rsidP="007F4679">
      <w:pPr>
        <w:spacing w:line="312" w:lineRule="auto"/>
        <w:jc w:val="both"/>
        <w:rPr>
          <w:rFonts w:cs="Arial"/>
          <w:sz w:val="18"/>
          <w:szCs w:val="18"/>
          <w:lang w:val="en-ZA"/>
        </w:rPr>
      </w:pPr>
    </w:p>
    <w:p w:rsidR="007F4679" w:rsidRPr="00D130F2" w:rsidRDefault="007F4679" w:rsidP="007F4679">
      <w:pPr>
        <w:suppressAutoHyphens/>
        <w:spacing w:line="312" w:lineRule="auto"/>
        <w:ind w:right="-425"/>
        <w:jc w:val="both"/>
        <w:rPr>
          <w:rFonts w:cs="Arial"/>
          <w:sz w:val="18"/>
          <w:szCs w:val="18"/>
          <w:lang w:val="en-ZA"/>
        </w:rPr>
      </w:pPr>
      <w:r w:rsidRPr="00D130F2">
        <w:rPr>
          <w:rFonts w:cs="Arial"/>
          <w:b/>
          <w:smallCaps/>
          <w:sz w:val="18"/>
          <w:szCs w:val="18"/>
          <w:lang w:val="en-ZA"/>
        </w:rPr>
        <w:t>Subject:</w:t>
      </w:r>
      <w:r w:rsidRPr="00D130F2">
        <w:rPr>
          <w:rFonts w:cs="Arial"/>
          <w:b/>
          <w:sz w:val="18"/>
          <w:szCs w:val="18"/>
          <w:lang w:val="en-ZA"/>
        </w:rPr>
        <w:t xml:space="preserve">   </w:t>
      </w:r>
      <w:r w:rsidRPr="00D130F2">
        <w:rPr>
          <w:rFonts w:cs="Arial"/>
          <w:sz w:val="18"/>
          <w:szCs w:val="18"/>
          <w:lang w:val="en-ZA"/>
        </w:rPr>
        <w:t>New Financial Instrument Listing</w:t>
      </w:r>
      <w:r w:rsidRPr="00D130F2">
        <w:rPr>
          <w:rFonts w:cs="Arial"/>
          <w:sz w:val="18"/>
          <w:szCs w:val="18"/>
          <w:lang w:val="en-ZA"/>
        </w:rPr>
        <w:tab/>
      </w:r>
    </w:p>
    <w:p w:rsidR="007F4679" w:rsidRPr="00D130F2" w:rsidRDefault="007F4679" w:rsidP="007F4679">
      <w:pPr>
        <w:suppressAutoHyphens/>
        <w:spacing w:line="288" w:lineRule="auto"/>
        <w:ind w:right="-425"/>
        <w:rPr>
          <w:rFonts w:cs="Arial"/>
          <w:b/>
          <w:i/>
          <w:sz w:val="18"/>
          <w:szCs w:val="18"/>
          <w:lang w:val="en-ZA"/>
        </w:rPr>
      </w:pPr>
      <w:r w:rsidRPr="00D130F2">
        <w:rPr>
          <w:rFonts w:cs="Arial"/>
          <w:b/>
          <w:i/>
          <w:sz w:val="18"/>
          <w:szCs w:val="18"/>
          <w:lang w:val="en-ZA"/>
        </w:rPr>
        <w:t xml:space="preserve">(FIRSTRAND BANK </w:t>
      </w:r>
      <w:proofErr w:type="gramStart"/>
      <w:r w:rsidRPr="00D130F2">
        <w:rPr>
          <w:rFonts w:cs="Arial"/>
          <w:b/>
          <w:i/>
          <w:sz w:val="18"/>
          <w:szCs w:val="18"/>
          <w:lang w:val="en-ZA"/>
        </w:rPr>
        <w:t>LIMITED  –</w:t>
      </w:r>
      <w:proofErr w:type="gramEnd"/>
      <w:r w:rsidRPr="00D130F2">
        <w:rPr>
          <w:rFonts w:cs="Arial"/>
          <w:b/>
          <w:i/>
          <w:sz w:val="18"/>
          <w:szCs w:val="18"/>
          <w:lang w:val="en-ZA"/>
        </w:rPr>
        <w:t>“FRC161”)</w:t>
      </w:r>
    </w:p>
    <w:p w:rsidR="007F4679" w:rsidRPr="00D130F2" w:rsidRDefault="007F4679" w:rsidP="007F4679">
      <w:pPr>
        <w:suppressAutoHyphens/>
        <w:spacing w:line="312" w:lineRule="auto"/>
        <w:ind w:right="-425"/>
        <w:jc w:val="both"/>
        <w:rPr>
          <w:rFonts w:cs="Arial"/>
          <w:b/>
          <w:i/>
          <w:sz w:val="18"/>
          <w:szCs w:val="18"/>
          <w:lang w:val="en-ZA"/>
        </w:rPr>
      </w:pPr>
    </w:p>
    <w:p w:rsidR="007F4679" w:rsidRPr="00D130F2" w:rsidRDefault="007F4679" w:rsidP="007F4679">
      <w:pPr>
        <w:suppressAutoHyphens/>
        <w:spacing w:line="312" w:lineRule="auto"/>
        <w:jc w:val="both"/>
        <w:rPr>
          <w:rFonts w:cs="Arial"/>
          <w:sz w:val="18"/>
          <w:szCs w:val="18"/>
          <w:lang w:val="en-ZA"/>
        </w:rPr>
      </w:pPr>
      <w:r w:rsidRPr="00D130F2">
        <w:rPr>
          <w:rFonts w:cs="Arial"/>
          <w:sz w:val="18"/>
          <w:szCs w:val="18"/>
          <w:lang w:val="en-ZA"/>
        </w:rPr>
        <w:t>====================================================</w:t>
      </w:r>
    </w:p>
    <w:p w:rsidR="007F4679" w:rsidRPr="00D130F2" w:rsidRDefault="007F4679" w:rsidP="007F4679">
      <w:pPr>
        <w:suppressAutoHyphens/>
        <w:spacing w:line="312" w:lineRule="auto"/>
        <w:jc w:val="both"/>
        <w:rPr>
          <w:rFonts w:cs="Arial"/>
          <w:sz w:val="18"/>
          <w:szCs w:val="18"/>
          <w:lang w:val="en-ZA"/>
        </w:rPr>
      </w:pPr>
    </w:p>
    <w:p w:rsidR="007F4679" w:rsidRPr="00D130F2" w:rsidRDefault="007F4679" w:rsidP="007F4679">
      <w:pPr>
        <w:suppressAutoHyphens/>
        <w:spacing w:line="288" w:lineRule="auto"/>
        <w:ind w:right="29"/>
        <w:jc w:val="both"/>
        <w:rPr>
          <w:rFonts w:cs="Arial"/>
          <w:sz w:val="18"/>
          <w:szCs w:val="18"/>
          <w:lang w:val="en-ZA"/>
        </w:rPr>
      </w:pPr>
      <w:r w:rsidRPr="00D130F2">
        <w:rPr>
          <w:rFonts w:cs="Arial"/>
          <w:color w:val="333333"/>
          <w:sz w:val="18"/>
          <w:szCs w:val="18"/>
          <w:lang w:val="en-ZA"/>
        </w:rPr>
        <w:t>The JSE Limited has granted a listing to</w:t>
      </w:r>
      <w:r w:rsidRPr="00D130F2">
        <w:rPr>
          <w:rFonts w:cs="Arial"/>
          <w:sz w:val="18"/>
          <w:szCs w:val="18"/>
          <w:lang w:val="en-ZA"/>
        </w:rPr>
        <w:t xml:space="preserve"> </w:t>
      </w:r>
      <w:r w:rsidRPr="00D130F2">
        <w:rPr>
          <w:rFonts w:cs="Arial"/>
          <w:b/>
          <w:sz w:val="18"/>
          <w:szCs w:val="18"/>
          <w:lang w:val="en-ZA"/>
        </w:rPr>
        <w:t>FIRSTRAND BANK LIMITED</w:t>
      </w:r>
      <w:r w:rsidR="00D130F2" w:rsidRPr="00D130F2">
        <w:rPr>
          <w:rFonts w:cs="Arial"/>
          <w:b/>
          <w:sz w:val="18"/>
          <w:szCs w:val="18"/>
          <w:lang w:val="en-ZA"/>
        </w:rPr>
        <w:t xml:space="preserve"> ‘FRC161”</w:t>
      </w:r>
      <w:r w:rsidR="005005DC" w:rsidRPr="00D130F2">
        <w:rPr>
          <w:rFonts w:cs="Arial"/>
          <w:sz w:val="18"/>
          <w:szCs w:val="18"/>
          <w:lang w:val="en-ZA"/>
        </w:rPr>
        <w:t xml:space="preserve"> on </w:t>
      </w:r>
      <w:r w:rsidRPr="00D130F2">
        <w:rPr>
          <w:rFonts w:cs="Arial"/>
          <w:sz w:val="18"/>
          <w:szCs w:val="18"/>
          <w:lang w:val="en-ZA"/>
        </w:rPr>
        <w:t>Interest Rate Market</w:t>
      </w:r>
      <w:r w:rsidR="00CA22C4" w:rsidRPr="00D130F2">
        <w:rPr>
          <w:rFonts w:cs="Arial"/>
          <w:sz w:val="18"/>
          <w:szCs w:val="18"/>
          <w:lang w:val="en-ZA"/>
        </w:rPr>
        <w:t xml:space="preserve"> with effect from </w:t>
      </w:r>
      <w:r w:rsidRPr="00D130F2">
        <w:rPr>
          <w:rFonts w:cs="Arial"/>
          <w:sz w:val="18"/>
          <w:szCs w:val="18"/>
          <w:lang w:val="en-ZA"/>
        </w:rPr>
        <w:t>19 December 2012</w:t>
      </w:r>
      <w:r w:rsidR="00CA22C4" w:rsidRPr="00D130F2">
        <w:rPr>
          <w:rFonts w:cs="Arial"/>
          <w:sz w:val="18"/>
          <w:szCs w:val="18"/>
          <w:lang w:val="en-ZA"/>
        </w:rPr>
        <w:t xml:space="preserve"> </w:t>
      </w:r>
      <w:r w:rsidRPr="00D130F2">
        <w:rPr>
          <w:rFonts w:cs="Arial"/>
          <w:sz w:val="18"/>
          <w:szCs w:val="18"/>
          <w:lang w:val="en-ZA"/>
        </w:rPr>
        <w:t xml:space="preserve">under </w:t>
      </w:r>
      <w:r w:rsidR="00CA22C4" w:rsidRPr="00D130F2">
        <w:rPr>
          <w:rFonts w:cs="Arial"/>
          <w:sz w:val="18"/>
          <w:szCs w:val="18"/>
          <w:lang w:val="en-ZA"/>
        </w:rPr>
        <w:t>its</w:t>
      </w:r>
      <w:r w:rsidRPr="00D130F2">
        <w:rPr>
          <w:rFonts w:cs="Arial"/>
          <w:sz w:val="18"/>
          <w:szCs w:val="18"/>
          <w:lang w:val="en-ZA"/>
        </w:rPr>
        <w:t xml:space="preserve"> </w:t>
      </w:r>
      <w:r w:rsidR="00D130F2" w:rsidRPr="00D130F2">
        <w:rPr>
          <w:rFonts w:cs="Arial"/>
          <w:sz w:val="18"/>
          <w:szCs w:val="18"/>
          <w:lang w:val="en-ZA"/>
        </w:rPr>
        <w:t>Note Programme dated 29 November 2011</w:t>
      </w:r>
      <w:r w:rsidRPr="00D130F2">
        <w:rPr>
          <w:rFonts w:cs="Arial"/>
          <w:sz w:val="18"/>
          <w:szCs w:val="18"/>
          <w:lang w:val="en-ZA"/>
        </w:rPr>
        <w:t>.</w:t>
      </w:r>
    </w:p>
    <w:p w:rsidR="007F4679" w:rsidRPr="00D130F2" w:rsidRDefault="007F4679" w:rsidP="007F4679">
      <w:pPr>
        <w:suppressAutoHyphens/>
        <w:spacing w:line="312" w:lineRule="auto"/>
        <w:ind w:right="29"/>
        <w:jc w:val="both"/>
        <w:rPr>
          <w:rFonts w:cs="Arial"/>
          <w:sz w:val="18"/>
          <w:szCs w:val="18"/>
          <w:lang w:val="en-ZA"/>
        </w:rPr>
      </w:pPr>
    </w:p>
    <w:p w:rsidR="005005DC" w:rsidRPr="00D130F2" w:rsidRDefault="005005DC" w:rsidP="007F4679">
      <w:pPr>
        <w:suppressAutoHyphens/>
        <w:spacing w:line="312" w:lineRule="auto"/>
        <w:ind w:right="26"/>
        <w:jc w:val="both"/>
        <w:rPr>
          <w:rFonts w:cs="Arial"/>
          <w:b/>
          <w:sz w:val="18"/>
          <w:szCs w:val="18"/>
          <w:lang w:val="en-ZA"/>
        </w:rPr>
      </w:pPr>
    </w:p>
    <w:p w:rsidR="007F4679" w:rsidRPr="00D130F2" w:rsidRDefault="007F4679" w:rsidP="007F4679">
      <w:pPr>
        <w:suppressAutoHyphens/>
        <w:spacing w:line="312" w:lineRule="auto"/>
        <w:ind w:right="26"/>
        <w:jc w:val="both"/>
        <w:rPr>
          <w:rFonts w:cs="Arial"/>
          <w:b/>
          <w:sz w:val="18"/>
          <w:szCs w:val="18"/>
          <w:lang w:val="en-ZA"/>
        </w:rPr>
      </w:pPr>
      <w:r w:rsidRPr="00D130F2">
        <w:rPr>
          <w:rFonts w:cs="Arial"/>
          <w:b/>
          <w:sz w:val="18"/>
          <w:szCs w:val="18"/>
          <w:lang w:val="en-ZA"/>
        </w:rPr>
        <w:t xml:space="preserve">INSTRUMENT TYPE: </w:t>
      </w:r>
      <w:r w:rsidR="00D130F2" w:rsidRPr="00D130F2">
        <w:rPr>
          <w:rFonts w:cs="Arial"/>
          <w:b/>
          <w:sz w:val="18"/>
          <w:szCs w:val="18"/>
          <w:lang w:val="en-ZA"/>
        </w:rPr>
        <w:tab/>
      </w:r>
      <w:r w:rsidR="00D130F2" w:rsidRPr="00D130F2">
        <w:rPr>
          <w:rFonts w:cs="Arial"/>
          <w:b/>
          <w:sz w:val="18"/>
          <w:szCs w:val="18"/>
          <w:lang w:val="en-ZA"/>
        </w:rPr>
        <w:tab/>
      </w:r>
      <w:r w:rsidR="00D130F2" w:rsidRPr="00D130F2">
        <w:rPr>
          <w:rFonts w:cs="Arial"/>
          <w:b/>
          <w:sz w:val="18"/>
          <w:szCs w:val="18"/>
          <w:lang w:val="en-ZA"/>
        </w:rPr>
        <w:tab/>
      </w:r>
      <w:r w:rsidRPr="00D130F2">
        <w:rPr>
          <w:rFonts w:cs="Arial"/>
          <w:b/>
          <w:sz w:val="18"/>
          <w:szCs w:val="18"/>
          <w:lang w:val="en-ZA"/>
        </w:rPr>
        <w:t>Credit Linked</w:t>
      </w:r>
      <w:r w:rsidR="00D130F2" w:rsidRPr="00D130F2">
        <w:rPr>
          <w:rFonts w:cs="Arial"/>
          <w:b/>
          <w:sz w:val="18"/>
          <w:szCs w:val="18"/>
          <w:lang w:val="en-ZA"/>
        </w:rPr>
        <w:t xml:space="preserve"> Floating Rate</w:t>
      </w:r>
      <w:r w:rsidRPr="00D130F2">
        <w:rPr>
          <w:rFonts w:cs="Arial"/>
          <w:b/>
          <w:sz w:val="18"/>
          <w:szCs w:val="18"/>
          <w:lang w:val="en-ZA"/>
        </w:rPr>
        <w:t xml:space="preserve"> Note</w:t>
      </w:r>
    </w:p>
    <w:p w:rsidR="007F4679" w:rsidRPr="00D130F2" w:rsidRDefault="007F4679" w:rsidP="007F4679">
      <w:pPr>
        <w:suppressAutoHyphens/>
        <w:spacing w:line="312" w:lineRule="auto"/>
        <w:ind w:right="29"/>
        <w:jc w:val="both"/>
        <w:rPr>
          <w:rFonts w:cs="Arial"/>
          <w:sz w:val="18"/>
          <w:szCs w:val="18"/>
          <w:lang w:val="en-ZA"/>
        </w:rPr>
      </w:pPr>
    </w:p>
    <w:p w:rsidR="007F4679" w:rsidRPr="00D130F2" w:rsidRDefault="007F4679" w:rsidP="007F4679">
      <w:pPr>
        <w:suppressAutoHyphens/>
        <w:spacing w:line="288" w:lineRule="auto"/>
        <w:ind w:left="3544" w:right="29" w:hanging="3544"/>
        <w:jc w:val="both"/>
        <w:rPr>
          <w:rFonts w:cs="Arial"/>
          <w:sz w:val="18"/>
          <w:szCs w:val="18"/>
          <w:lang w:val="en-ZA"/>
        </w:rPr>
      </w:pPr>
      <w:r w:rsidRPr="00D130F2">
        <w:rPr>
          <w:rFonts w:cs="Arial"/>
          <w:b/>
          <w:sz w:val="18"/>
          <w:szCs w:val="18"/>
          <w:lang w:val="en-ZA"/>
        </w:rPr>
        <w:t>Authorised Programme size</w:t>
      </w:r>
      <w:r w:rsidRPr="00D130F2">
        <w:rPr>
          <w:rFonts w:cs="Arial"/>
          <w:b/>
          <w:sz w:val="18"/>
          <w:szCs w:val="18"/>
          <w:lang w:val="en-ZA"/>
        </w:rPr>
        <w:tab/>
      </w:r>
      <w:r w:rsidRPr="00D130F2">
        <w:rPr>
          <w:rFonts w:cs="Arial"/>
          <w:sz w:val="18"/>
          <w:szCs w:val="18"/>
          <w:lang w:val="en-ZA"/>
        </w:rPr>
        <w:t>R 30,000,000,000.00</w:t>
      </w:r>
    </w:p>
    <w:p w:rsidR="007F4679" w:rsidRPr="00D130F2" w:rsidRDefault="007F4679" w:rsidP="007F4679">
      <w:pPr>
        <w:suppressAutoHyphens/>
        <w:spacing w:line="312" w:lineRule="auto"/>
        <w:ind w:left="3544" w:right="-516" w:hanging="3544"/>
        <w:jc w:val="both"/>
        <w:rPr>
          <w:rFonts w:cs="Arial"/>
          <w:sz w:val="18"/>
          <w:szCs w:val="18"/>
          <w:lang w:val="en-ZA"/>
        </w:rPr>
      </w:pPr>
      <w:r w:rsidRPr="00D130F2">
        <w:rPr>
          <w:rFonts w:cs="Arial"/>
          <w:b/>
          <w:sz w:val="18"/>
          <w:szCs w:val="18"/>
          <w:lang w:val="en-ZA"/>
        </w:rPr>
        <w:t>Total Notes Outstanding</w:t>
      </w:r>
      <w:r w:rsidRPr="00D130F2">
        <w:rPr>
          <w:rFonts w:cs="Arial"/>
          <w:b/>
          <w:sz w:val="18"/>
          <w:szCs w:val="18"/>
          <w:lang w:val="en-ZA"/>
        </w:rPr>
        <w:tab/>
      </w:r>
      <w:r w:rsidR="00D57503">
        <w:rPr>
          <w:rFonts w:cs="Arial"/>
          <w:sz w:val="18"/>
          <w:szCs w:val="18"/>
          <w:lang w:val="en-ZA"/>
        </w:rPr>
        <w:t>R   3,399,265,000.00</w:t>
      </w:r>
    </w:p>
    <w:p w:rsidR="007F4679" w:rsidRPr="00D130F2" w:rsidRDefault="007F4679" w:rsidP="007F4679">
      <w:pPr>
        <w:suppressAutoHyphens/>
        <w:spacing w:line="288" w:lineRule="auto"/>
        <w:ind w:left="3544" w:right="29" w:hanging="3544"/>
        <w:jc w:val="both"/>
        <w:rPr>
          <w:rFonts w:cs="Arial"/>
          <w:sz w:val="18"/>
          <w:szCs w:val="18"/>
          <w:lang w:val="en-ZA"/>
        </w:rPr>
      </w:pPr>
    </w:p>
    <w:p w:rsidR="007F4679" w:rsidRPr="00D130F2" w:rsidRDefault="007F4679" w:rsidP="007F4679">
      <w:pPr>
        <w:suppressAutoHyphens/>
        <w:spacing w:line="288" w:lineRule="auto"/>
        <w:ind w:left="3544" w:right="29" w:hanging="3544"/>
        <w:jc w:val="both"/>
        <w:rPr>
          <w:rFonts w:cs="Arial"/>
          <w:sz w:val="18"/>
          <w:szCs w:val="18"/>
          <w:lang w:val="en-ZA"/>
        </w:rPr>
      </w:pPr>
    </w:p>
    <w:p w:rsidR="007F4679" w:rsidRPr="00D130F2" w:rsidRDefault="007F4679" w:rsidP="007F4679">
      <w:pPr>
        <w:suppressAutoHyphens/>
        <w:spacing w:line="288" w:lineRule="auto"/>
        <w:ind w:left="3544" w:right="29" w:hanging="3544"/>
        <w:jc w:val="both"/>
        <w:rPr>
          <w:rFonts w:cs="Arial"/>
          <w:b/>
          <w:bCs/>
          <w:sz w:val="18"/>
          <w:szCs w:val="18"/>
          <w:lang w:val="en-ZA"/>
        </w:rPr>
      </w:pPr>
      <w:r w:rsidRPr="00D130F2">
        <w:rPr>
          <w:rFonts w:cs="Arial"/>
          <w:b/>
          <w:sz w:val="18"/>
          <w:szCs w:val="18"/>
          <w:lang w:val="en-ZA"/>
        </w:rPr>
        <w:t>Bond Code</w:t>
      </w:r>
      <w:r w:rsidRPr="00D130F2">
        <w:rPr>
          <w:rFonts w:cs="Arial"/>
          <w:b/>
          <w:sz w:val="18"/>
          <w:szCs w:val="18"/>
          <w:lang w:val="en-ZA"/>
        </w:rPr>
        <w:tab/>
      </w:r>
      <w:r w:rsidRPr="00D130F2">
        <w:rPr>
          <w:rFonts w:cs="Arial"/>
          <w:sz w:val="18"/>
          <w:szCs w:val="18"/>
          <w:lang w:val="en-ZA"/>
        </w:rPr>
        <w:t>FRC161</w:t>
      </w:r>
    </w:p>
    <w:p w:rsidR="007F4679" w:rsidRPr="00D130F2" w:rsidRDefault="007F4679" w:rsidP="007F4679">
      <w:pPr>
        <w:suppressAutoHyphens/>
        <w:spacing w:line="288" w:lineRule="auto"/>
        <w:ind w:left="3544" w:right="29" w:hanging="3544"/>
        <w:jc w:val="both"/>
        <w:rPr>
          <w:rFonts w:cs="Arial"/>
          <w:sz w:val="18"/>
          <w:szCs w:val="18"/>
          <w:lang w:val="en-ZA"/>
        </w:rPr>
      </w:pPr>
      <w:r w:rsidRPr="00D130F2">
        <w:rPr>
          <w:rFonts w:cs="Arial"/>
          <w:b/>
          <w:bCs/>
          <w:sz w:val="18"/>
          <w:szCs w:val="18"/>
          <w:lang w:val="en-ZA"/>
        </w:rPr>
        <w:t>Nominal Issued</w:t>
      </w:r>
      <w:r w:rsidRPr="00D130F2">
        <w:rPr>
          <w:rFonts w:cs="Arial"/>
          <w:sz w:val="18"/>
          <w:szCs w:val="18"/>
          <w:lang w:val="en-ZA"/>
        </w:rPr>
        <w:tab/>
        <w:t>R 100,000,000.00</w:t>
      </w:r>
    </w:p>
    <w:p w:rsidR="007F4679" w:rsidRPr="00D130F2" w:rsidRDefault="007F4679" w:rsidP="007F4679">
      <w:pPr>
        <w:suppressAutoHyphens/>
        <w:spacing w:line="288" w:lineRule="auto"/>
        <w:ind w:left="3544" w:right="29" w:hanging="3544"/>
        <w:jc w:val="both"/>
        <w:rPr>
          <w:rFonts w:cs="Arial"/>
          <w:sz w:val="18"/>
          <w:szCs w:val="18"/>
          <w:lang w:val="en-ZA"/>
        </w:rPr>
      </w:pPr>
      <w:r w:rsidRPr="00D130F2">
        <w:rPr>
          <w:rFonts w:cs="Arial"/>
          <w:b/>
          <w:bCs/>
          <w:sz w:val="18"/>
          <w:szCs w:val="18"/>
          <w:lang w:val="en-ZA"/>
        </w:rPr>
        <w:t>Issue Price</w:t>
      </w:r>
      <w:r w:rsidRPr="00D130F2">
        <w:rPr>
          <w:rFonts w:cs="Arial"/>
          <w:sz w:val="18"/>
          <w:szCs w:val="18"/>
          <w:lang w:val="en-ZA"/>
        </w:rPr>
        <w:tab/>
      </w:r>
      <w:r w:rsidR="00D130F2" w:rsidRPr="00D130F2">
        <w:rPr>
          <w:rFonts w:cs="Arial"/>
          <w:sz w:val="18"/>
          <w:szCs w:val="18"/>
          <w:lang w:val="en-ZA"/>
        </w:rPr>
        <w:t>100%</w:t>
      </w:r>
    </w:p>
    <w:p w:rsidR="007F4679" w:rsidRPr="00D130F2" w:rsidRDefault="007F4679" w:rsidP="007F4679">
      <w:pPr>
        <w:suppressAutoHyphens/>
        <w:spacing w:line="288" w:lineRule="auto"/>
        <w:ind w:left="3544" w:right="29" w:hanging="3544"/>
        <w:jc w:val="both"/>
        <w:rPr>
          <w:rFonts w:cs="Arial"/>
          <w:sz w:val="18"/>
          <w:szCs w:val="18"/>
          <w:lang w:val="en-ZA"/>
        </w:rPr>
      </w:pPr>
      <w:r w:rsidRPr="00D130F2">
        <w:rPr>
          <w:rFonts w:cs="Arial"/>
          <w:b/>
          <w:sz w:val="18"/>
          <w:szCs w:val="18"/>
          <w:lang w:val="en-ZA"/>
        </w:rPr>
        <w:t>Coupon</w:t>
      </w:r>
      <w:r w:rsidRPr="00D130F2">
        <w:rPr>
          <w:rFonts w:cs="Arial"/>
          <w:b/>
          <w:sz w:val="18"/>
          <w:szCs w:val="18"/>
          <w:lang w:val="en-ZA"/>
        </w:rPr>
        <w:tab/>
      </w:r>
      <w:r w:rsidR="00D57503" w:rsidRPr="009E28FC">
        <w:rPr>
          <w:rFonts w:cs="Arial"/>
          <w:sz w:val="18"/>
          <w:szCs w:val="18"/>
          <w:lang w:val="en-ZA"/>
        </w:rPr>
        <w:t>7.375</w:t>
      </w:r>
      <w:r w:rsidRPr="00D130F2">
        <w:rPr>
          <w:rFonts w:cs="Arial"/>
          <w:sz w:val="18"/>
          <w:szCs w:val="18"/>
          <w:lang w:val="en-ZA"/>
        </w:rPr>
        <w:t>% (3 Month JIBAR) as at</w:t>
      </w:r>
      <w:r w:rsidR="00D130F2" w:rsidRPr="00D130F2">
        <w:rPr>
          <w:rFonts w:cs="Arial"/>
          <w:sz w:val="18"/>
          <w:szCs w:val="18"/>
          <w:lang w:val="en-ZA"/>
        </w:rPr>
        <w:t xml:space="preserve"> 19 December 2012</w:t>
      </w:r>
      <w:r w:rsidRPr="00D130F2">
        <w:rPr>
          <w:rFonts w:cs="Arial"/>
          <w:sz w:val="18"/>
          <w:szCs w:val="18"/>
          <w:lang w:val="en-ZA"/>
        </w:rPr>
        <w:t xml:space="preserve"> of </w:t>
      </w:r>
      <w:r w:rsidR="00D57503">
        <w:rPr>
          <w:rFonts w:cs="Arial"/>
          <w:sz w:val="18"/>
          <w:szCs w:val="18"/>
          <w:lang w:val="en-ZA"/>
        </w:rPr>
        <w:t>5.125</w:t>
      </w:r>
      <w:r w:rsidRPr="00D130F2">
        <w:rPr>
          <w:rFonts w:cs="Arial"/>
          <w:sz w:val="18"/>
          <w:szCs w:val="18"/>
          <w:lang w:val="en-ZA"/>
        </w:rPr>
        <w:t xml:space="preserve"> plus 225 bps</w:t>
      </w:r>
      <w:r w:rsidR="00D130F2" w:rsidRPr="00D130F2">
        <w:rPr>
          <w:rFonts w:cs="Arial"/>
          <w:sz w:val="18"/>
          <w:szCs w:val="18"/>
          <w:lang w:val="en-ZA"/>
        </w:rPr>
        <w:t>)</w:t>
      </w:r>
    </w:p>
    <w:p w:rsidR="007F4679" w:rsidRPr="00D130F2" w:rsidRDefault="007F4679" w:rsidP="007F4679">
      <w:pPr>
        <w:suppressAutoHyphens/>
        <w:spacing w:line="288" w:lineRule="auto"/>
        <w:ind w:left="3544" w:right="29" w:hanging="3544"/>
        <w:jc w:val="both"/>
        <w:rPr>
          <w:rFonts w:cs="Arial"/>
          <w:sz w:val="18"/>
          <w:szCs w:val="18"/>
          <w:lang w:val="en-ZA"/>
        </w:rPr>
      </w:pPr>
      <w:r w:rsidRPr="00D130F2">
        <w:rPr>
          <w:rFonts w:cs="Arial"/>
          <w:b/>
          <w:sz w:val="18"/>
          <w:szCs w:val="18"/>
          <w:lang w:val="en-ZA"/>
        </w:rPr>
        <w:t xml:space="preserve">Coupon </w:t>
      </w:r>
      <w:r w:rsidR="00D130F2" w:rsidRPr="00D130F2">
        <w:rPr>
          <w:rFonts w:cs="Arial"/>
          <w:b/>
          <w:sz w:val="18"/>
          <w:szCs w:val="18"/>
          <w:lang w:val="en-ZA"/>
        </w:rPr>
        <w:t>Rate Indicator</w:t>
      </w:r>
      <w:r w:rsidRPr="00D130F2">
        <w:rPr>
          <w:rFonts w:cs="Arial"/>
          <w:sz w:val="18"/>
          <w:szCs w:val="18"/>
          <w:lang w:val="en-ZA"/>
        </w:rPr>
        <w:tab/>
      </w:r>
      <w:r w:rsidR="00D130F2" w:rsidRPr="00D130F2">
        <w:rPr>
          <w:rFonts w:cs="Arial"/>
          <w:sz w:val="18"/>
          <w:szCs w:val="18"/>
          <w:lang w:val="en-ZA"/>
        </w:rPr>
        <w:t>Floating</w:t>
      </w:r>
    </w:p>
    <w:p w:rsidR="007F4679" w:rsidRPr="00D130F2" w:rsidRDefault="007F4679" w:rsidP="007F4679">
      <w:pPr>
        <w:suppressAutoHyphens/>
        <w:spacing w:line="288" w:lineRule="auto"/>
        <w:ind w:left="3544" w:right="29" w:hanging="3544"/>
        <w:jc w:val="both"/>
        <w:rPr>
          <w:rFonts w:cs="Arial"/>
          <w:b/>
          <w:sz w:val="18"/>
          <w:szCs w:val="18"/>
          <w:lang w:val="en-ZA"/>
        </w:rPr>
      </w:pPr>
      <w:r w:rsidRPr="00D130F2">
        <w:rPr>
          <w:rFonts w:cs="Arial"/>
          <w:b/>
          <w:sz w:val="18"/>
          <w:szCs w:val="18"/>
          <w:lang w:val="en-ZA"/>
        </w:rPr>
        <w:t>Trade Type</w:t>
      </w:r>
      <w:r w:rsidRPr="00D130F2">
        <w:rPr>
          <w:rFonts w:cs="Arial"/>
          <w:b/>
          <w:sz w:val="18"/>
          <w:szCs w:val="18"/>
          <w:lang w:val="en-ZA"/>
        </w:rPr>
        <w:tab/>
      </w:r>
      <w:r w:rsidRPr="00D130F2">
        <w:rPr>
          <w:rFonts w:cs="Arial"/>
          <w:sz w:val="18"/>
          <w:szCs w:val="18"/>
          <w:lang w:val="en-ZA"/>
        </w:rPr>
        <w:t>Price</w:t>
      </w:r>
    </w:p>
    <w:p w:rsidR="007F4679" w:rsidRPr="00D130F2" w:rsidRDefault="007F4679" w:rsidP="007F4679">
      <w:pPr>
        <w:suppressAutoHyphens/>
        <w:spacing w:line="288" w:lineRule="auto"/>
        <w:ind w:left="3544" w:right="29" w:hanging="3544"/>
        <w:jc w:val="both"/>
        <w:rPr>
          <w:rFonts w:cs="Arial"/>
          <w:sz w:val="18"/>
          <w:szCs w:val="18"/>
          <w:lang w:val="en-ZA"/>
        </w:rPr>
      </w:pPr>
      <w:r w:rsidRPr="00D130F2">
        <w:rPr>
          <w:rFonts w:cs="Arial"/>
          <w:b/>
          <w:sz w:val="18"/>
          <w:szCs w:val="18"/>
          <w:lang w:val="en-ZA"/>
        </w:rPr>
        <w:t>Final Maturity Date</w:t>
      </w:r>
      <w:r w:rsidRPr="00D130F2">
        <w:rPr>
          <w:rFonts w:cs="Arial"/>
          <w:sz w:val="18"/>
          <w:szCs w:val="18"/>
          <w:lang w:val="en-ZA"/>
        </w:rPr>
        <w:tab/>
        <w:t>20 December 2017</w:t>
      </w:r>
    </w:p>
    <w:p w:rsidR="007F4679" w:rsidRPr="00D130F2" w:rsidRDefault="007F4679" w:rsidP="007F4679">
      <w:pPr>
        <w:suppressAutoHyphens/>
        <w:spacing w:line="288" w:lineRule="auto"/>
        <w:ind w:left="3544" w:right="29" w:hanging="3544"/>
        <w:jc w:val="both"/>
        <w:rPr>
          <w:rFonts w:cs="Arial"/>
          <w:sz w:val="18"/>
          <w:szCs w:val="18"/>
          <w:lang w:val="en-ZA"/>
        </w:rPr>
      </w:pPr>
      <w:r w:rsidRPr="00D130F2">
        <w:rPr>
          <w:rFonts w:cs="Arial"/>
          <w:b/>
          <w:sz w:val="18"/>
          <w:szCs w:val="18"/>
          <w:lang w:val="en-ZA"/>
        </w:rPr>
        <w:t>Books Close</w:t>
      </w:r>
      <w:r w:rsidRPr="00D130F2">
        <w:rPr>
          <w:rFonts w:cs="Arial"/>
          <w:b/>
          <w:sz w:val="18"/>
          <w:szCs w:val="18"/>
          <w:lang w:val="en-ZA"/>
        </w:rPr>
        <w:tab/>
      </w:r>
      <w:r w:rsidRPr="00D130F2">
        <w:rPr>
          <w:rFonts w:cs="Arial"/>
          <w:sz w:val="18"/>
          <w:szCs w:val="18"/>
          <w:lang w:val="en-ZA"/>
        </w:rPr>
        <w:t xml:space="preserve">15 March, 15 June, 15 September, </w:t>
      </w:r>
      <w:proofErr w:type="gramStart"/>
      <w:r w:rsidRPr="00D130F2">
        <w:rPr>
          <w:rFonts w:cs="Arial"/>
          <w:sz w:val="18"/>
          <w:szCs w:val="18"/>
          <w:lang w:val="en-ZA"/>
        </w:rPr>
        <w:t>15</w:t>
      </w:r>
      <w:proofErr w:type="gramEnd"/>
      <w:r w:rsidRPr="00D130F2">
        <w:rPr>
          <w:rFonts w:cs="Arial"/>
          <w:sz w:val="18"/>
          <w:szCs w:val="18"/>
          <w:lang w:val="en-ZA"/>
        </w:rPr>
        <w:t xml:space="preserve"> December</w:t>
      </w:r>
    </w:p>
    <w:p w:rsidR="007F4679" w:rsidRPr="00D130F2" w:rsidRDefault="007F4679" w:rsidP="007F4679">
      <w:pPr>
        <w:suppressAutoHyphens/>
        <w:spacing w:line="288" w:lineRule="auto"/>
        <w:ind w:left="3544" w:right="29" w:hanging="3544"/>
        <w:jc w:val="both"/>
        <w:rPr>
          <w:rFonts w:cs="Arial"/>
          <w:sz w:val="18"/>
          <w:szCs w:val="18"/>
          <w:lang w:val="en-ZA"/>
        </w:rPr>
      </w:pPr>
      <w:r w:rsidRPr="00D130F2">
        <w:rPr>
          <w:rFonts w:cs="Arial"/>
          <w:b/>
          <w:sz w:val="18"/>
          <w:szCs w:val="18"/>
          <w:lang w:val="en-ZA"/>
        </w:rPr>
        <w:t>Interest Date(s)</w:t>
      </w:r>
      <w:r w:rsidRPr="00D130F2">
        <w:rPr>
          <w:rFonts w:cs="Arial"/>
          <w:b/>
          <w:sz w:val="18"/>
          <w:szCs w:val="18"/>
          <w:lang w:val="en-ZA"/>
        </w:rPr>
        <w:tab/>
      </w:r>
      <w:r w:rsidRPr="00D130F2">
        <w:rPr>
          <w:rFonts w:cs="Arial"/>
          <w:sz w:val="18"/>
          <w:szCs w:val="18"/>
          <w:lang w:val="en-ZA"/>
        </w:rPr>
        <w:t xml:space="preserve">20 March, 20 June, 20 September, </w:t>
      </w:r>
      <w:proofErr w:type="gramStart"/>
      <w:r w:rsidRPr="00D130F2">
        <w:rPr>
          <w:rFonts w:cs="Arial"/>
          <w:sz w:val="18"/>
          <w:szCs w:val="18"/>
          <w:lang w:val="en-ZA"/>
        </w:rPr>
        <w:t>20</w:t>
      </w:r>
      <w:proofErr w:type="gramEnd"/>
      <w:r w:rsidRPr="00D130F2">
        <w:rPr>
          <w:rFonts w:cs="Arial"/>
          <w:sz w:val="18"/>
          <w:szCs w:val="18"/>
          <w:lang w:val="en-ZA"/>
        </w:rPr>
        <w:t xml:space="preserve"> December</w:t>
      </w:r>
    </w:p>
    <w:p w:rsidR="007F4679" w:rsidRPr="00D130F2" w:rsidRDefault="007F4679" w:rsidP="007F4679">
      <w:pPr>
        <w:suppressAutoHyphens/>
        <w:spacing w:line="288" w:lineRule="auto"/>
        <w:ind w:left="3544" w:right="29" w:hanging="3544"/>
        <w:jc w:val="both"/>
        <w:rPr>
          <w:rFonts w:cs="Arial"/>
          <w:sz w:val="18"/>
          <w:szCs w:val="18"/>
          <w:lang w:val="en-ZA"/>
        </w:rPr>
      </w:pPr>
      <w:r w:rsidRPr="00D130F2">
        <w:rPr>
          <w:rFonts w:cs="Arial"/>
          <w:b/>
          <w:sz w:val="18"/>
          <w:szCs w:val="18"/>
          <w:lang w:val="en-ZA"/>
        </w:rPr>
        <w:t>Last Day to Register</w:t>
      </w:r>
      <w:r w:rsidRPr="00D130F2">
        <w:rPr>
          <w:rFonts w:cs="Arial"/>
          <w:b/>
          <w:sz w:val="18"/>
          <w:szCs w:val="18"/>
          <w:lang w:val="en-ZA"/>
        </w:rPr>
        <w:tab/>
      </w:r>
      <w:r w:rsidR="00D130F2" w:rsidRPr="00D130F2">
        <w:rPr>
          <w:rFonts w:cs="Arial"/>
          <w:sz w:val="18"/>
          <w:szCs w:val="18"/>
          <w:lang w:val="en-ZA"/>
        </w:rPr>
        <w:t>By 17h00 on</w:t>
      </w:r>
      <w:r w:rsidR="00D130F2" w:rsidRPr="00D130F2">
        <w:rPr>
          <w:rFonts w:cs="Arial"/>
          <w:b/>
          <w:sz w:val="18"/>
          <w:szCs w:val="18"/>
          <w:lang w:val="en-ZA"/>
        </w:rPr>
        <w:t xml:space="preserve"> </w:t>
      </w:r>
      <w:r w:rsidRPr="00D130F2">
        <w:rPr>
          <w:rFonts w:cs="Arial"/>
          <w:sz w:val="18"/>
          <w:szCs w:val="18"/>
          <w:lang w:val="en-ZA"/>
        </w:rPr>
        <w:t>14 March, 14 June, 14 September, 14 December</w:t>
      </w:r>
    </w:p>
    <w:p w:rsidR="007F4679" w:rsidRPr="00D130F2" w:rsidRDefault="007F4679" w:rsidP="007F4679">
      <w:pPr>
        <w:suppressAutoHyphens/>
        <w:spacing w:line="288" w:lineRule="auto"/>
        <w:ind w:left="3544" w:right="29" w:hanging="3544"/>
        <w:jc w:val="both"/>
        <w:rPr>
          <w:rFonts w:cs="Arial"/>
          <w:sz w:val="18"/>
          <w:szCs w:val="18"/>
          <w:lang w:val="en-ZA"/>
        </w:rPr>
      </w:pPr>
      <w:r w:rsidRPr="00D130F2">
        <w:rPr>
          <w:rFonts w:cs="Arial"/>
          <w:b/>
          <w:sz w:val="18"/>
          <w:szCs w:val="18"/>
          <w:lang w:val="en-ZA"/>
        </w:rPr>
        <w:t>Issue Date</w:t>
      </w:r>
      <w:r w:rsidRPr="00D130F2">
        <w:rPr>
          <w:rFonts w:cs="Arial"/>
          <w:b/>
          <w:sz w:val="18"/>
          <w:szCs w:val="18"/>
          <w:lang w:val="en-ZA"/>
        </w:rPr>
        <w:tab/>
      </w:r>
      <w:r w:rsidRPr="00D130F2">
        <w:rPr>
          <w:rFonts w:cs="Arial"/>
          <w:sz w:val="18"/>
          <w:szCs w:val="18"/>
          <w:lang w:val="en-ZA"/>
        </w:rPr>
        <w:t>19 December 2012</w:t>
      </w:r>
    </w:p>
    <w:p w:rsidR="007F4679" w:rsidRPr="00D130F2" w:rsidRDefault="007F4679" w:rsidP="007F4679">
      <w:pPr>
        <w:spacing w:line="288" w:lineRule="auto"/>
        <w:ind w:left="3544" w:right="29" w:hanging="3544"/>
        <w:jc w:val="both"/>
        <w:rPr>
          <w:sz w:val="18"/>
          <w:szCs w:val="18"/>
          <w:lang w:val="en-ZA"/>
        </w:rPr>
      </w:pPr>
      <w:r w:rsidRPr="00D130F2">
        <w:rPr>
          <w:b/>
          <w:sz w:val="18"/>
          <w:szCs w:val="18"/>
          <w:lang w:val="en-ZA"/>
        </w:rPr>
        <w:t>Date Convention</w:t>
      </w:r>
      <w:r w:rsidRPr="00D130F2">
        <w:rPr>
          <w:b/>
          <w:sz w:val="18"/>
          <w:szCs w:val="18"/>
          <w:lang w:val="en-ZA"/>
        </w:rPr>
        <w:tab/>
      </w:r>
      <w:r w:rsidRPr="00D130F2">
        <w:rPr>
          <w:sz w:val="18"/>
          <w:szCs w:val="18"/>
          <w:lang w:val="en-ZA"/>
        </w:rPr>
        <w:t>Modified Following</w:t>
      </w:r>
    </w:p>
    <w:p w:rsidR="007F4679" w:rsidRPr="00D130F2" w:rsidRDefault="007F4679" w:rsidP="007F4679">
      <w:pPr>
        <w:spacing w:line="288" w:lineRule="auto"/>
        <w:ind w:left="3544" w:right="29" w:hanging="3544"/>
        <w:jc w:val="both"/>
        <w:rPr>
          <w:sz w:val="18"/>
          <w:szCs w:val="18"/>
          <w:lang w:val="en-ZA"/>
        </w:rPr>
      </w:pPr>
      <w:r w:rsidRPr="00D130F2">
        <w:rPr>
          <w:b/>
          <w:sz w:val="18"/>
          <w:szCs w:val="18"/>
          <w:lang w:val="en-ZA"/>
        </w:rPr>
        <w:t>Interest Commencement Date</w:t>
      </w:r>
      <w:r w:rsidRPr="00D130F2">
        <w:rPr>
          <w:sz w:val="18"/>
          <w:szCs w:val="18"/>
          <w:lang w:val="en-ZA"/>
        </w:rPr>
        <w:tab/>
      </w:r>
      <w:r w:rsidRPr="00D130F2">
        <w:rPr>
          <w:rFonts w:cs="Arial"/>
          <w:sz w:val="18"/>
          <w:szCs w:val="18"/>
          <w:lang w:val="en-ZA"/>
        </w:rPr>
        <w:t>19 December 2012</w:t>
      </w:r>
    </w:p>
    <w:p w:rsidR="007F4679" w:rsidRPr="00D130F2" w:rsidRDefault="007F4679" w:rsidP="007F4679">
      <w:pPr>
        <w:spacing w:line="288" w:lineRule="auto"/>
        <w:ind w:left="3544" w:right="29" w:hanging="3544"/>
        <w:jc w:val="both"/>
        <w:rPr>
          <w:sz w:val="18"/>
          <w:szCs w:val="18"/>
          <w:lang w:val="en-ZA"/>
        </w:rPr>
      </w:pPr>
      <w:r w:rsidRPr="00D130F2">
        <w:rPr>
          <w:b/>
          <w:sz w:val="18"/>
          <w:szCs w:val="18"/>
          <w:lang w:val="en-ZA"/>
        </w:rPr>
        <w:t>First Interest Date</w:t>
      </w:r>
      <w:r w:rsidRPr="00D130F2">
        <w:rPr>
          <w:b/>
          <w:sz w:val="18"/>
          <w:szCs w:val="18"/>
          <w:lang w:val="en-ZA"/>
        </w:rPr>
        <w:tab/>
      </w:r>
      <w:r w:rsidRPr="00D130F2">
        <w:rPr>
          <w:rFonts w:cs="Arial"/>
          <w:sz w:val="18"/>
          <w:szCs w:val="18"/>
          <w:lang w:val="en-ZA"/>
        </w:rPr>
        <w:t>20 March 2013</w:t>
      </w:r>
    </w:p>
    <w:p w:rsidR="007F4679" w:rsidRPr="00D130F2" w:rsidRDefault="007F4679" w:rsidP="007F4679">
      <w:pPr>
        <w:spacing w:line="288" w:lineRule="auto"/>
        <w:ind w:left="3544" w:right="29" w:hanging="3544"/>
        <w:jc w:val="both"/>
        <w:rPr>
          <w:sz w:val="18"/>
          <w:szCs w:val="18"/>
          <w:lang w:val="en-ZA"/>
        </w:rPr>
      </w:pPr>
      <w:proofErr w:type="gramStart"/>
      <w:r w:rsidRPr="00D130F2">
        <w:rPr>
          <w:rFonts w:cs="Arial"/>
          <w:b/>
          <w:sz w:val="18"/>
          <w:szCs w:val="18"/>
          <w:lang w:val="en-ZA"/>
        </w:rPr>
        <w:t>ISIN No.</w:t>
      </w:r>
      <w:proofErr w:type="gramEnd"/>
      <w:r w:rsidRPr="00D130F2">
        <w:rPr>
          <w:rFonts w:cs="Arial"/>
          <w:b/>
          <w:sz w:val="18"/>
          <w:szCs w:val="18"/>
          <w:lang w:val="en-ZA"/>
        </w:rPr>
        <w:tab/>
      </w:r>
      <w:r w:rsidRPr="00D130F2">
        <w:rPr>
          <w:sz w:val="18"/>
          <w:szCs w:val="18"/>
          <w:lang w:val="en-ZA"/>
        </w:rPr>
        <w:t>ZAG000102260</w:t>
      </w:r>
    </w:p>
    <w:p w:rsidR="007F4679" w:rsidRPr="00D130F2" w:rsidRDefault="007F4679" w:rsidP="007F4679">
      <w:pPr>
        <w:spacing w:line="288" w:lineRule="auto"/>
        <w:ind w:right="29"/>
        <w:jc w:val="both"/>
        <w:rPr>
          <w:sz w:val="18"/>
          <w:szCs w:val="18"/>
          <w:lang w:val="en-ZA"/>
        </w:rPr>
      </w:pPr>
    </w:p>
    <w:p w:rsidR="00C66DAD" w:rsidRDefault="00C66DAD" w:rsidP="00C66DAD">
      <w:pPr>
        <w:tabs>
          <w:tab w:val="left" w:pos="3780"/>
          <w:tab w:val="right" w:pos="5580"/>
        </w:tabs>
        <w:suppressAutoHyphens/>
        <w:spacing w:line="312" w:lineRule="auto"/>
        <w:ind w:right="-516"/>
        <w:jc w:val="both"/>
        <w:rPr>
          <w:rFonts w:cs="Arial"/>
          <w:sz w:val="18"/>
          <w:szCs w:val="18"/>
        </w:rPr>
      </w:pPr>
      <w:r>
        <w:rPr>
          <w:rFonts w:cs="Arial"/>
          <w:color w:val="000000"/>
          <w:sz w:val="18"/>
          <w:szCs w:val="18"/>
        </w:rPr>
        <w:t>Please note that this Note is designated as an Inward Listed Instrument as approved by the South African Reserve Bank and  South African Exchange Control provisions apply to the trading and holding of this debt instrument.</w:t>
      </w:r>
    </w:p>
    <w:p w:rsidR="00C66DAD" w:rsidRDefault="00C66DAD" w:rsidP="00C66DAD">
      <w:pPr>
        <w:spacing w:line="312" w:lineRule="auto"/>
        <w:jc w:val="both"/>
        <w:rPr>
          <w:rFonts w:cs="Arial"/>
          <w:sz w:val="18"/>
          <w:szCs w:val="18"/>
          <w:lang w:val="en-GB"/>
        </w:rPr>
      </w:pPr>
    </w:p>
    <w:p w:rsidR="00C66DAD" w:rsidRDefault="00C66DAD" w:rsidP="00C66DAD">
      <w:pPr>
        <w:spacing w:line="312" w:lineRule="auto"/>
        <w:jc w:val="both"/>
        <w:rPr>
          <w:rFonts w:cs="Arial"/>
          <w:sz w:val="18"/>
          <w:szCs w:val="18"/>
          <w:lang w:val="en-GB"/>
        </w:rPr>
      </w:pPr>
    </w:p>
    <w:p w:rsidR="00C66DAD" w:rsidRDefault="00C66DAD" w:rsidP="00C66DAD">
      <w:pPr>
        <w:spacing w:after="120" w:line="312" w:lineRule="auto"/>
        <w:ind w:right="720"/>
        <w:jc w:val="both"/>
        <w:rPr>
          <w:rFonts w:cs="Arial"/>
          <w:sz w:val="18"/>
          <w:szCs w:val="18"/>
        </w:rPr>
      </w:pPr>
      <w:r>
        <w:rPr>
          <w:rFonts w:cs="Arial"/>
          <w:sz w:val="18"/>
          <w:szCs w:val="18"/>
        </w:rPr>
        <w:t xml:space="preserve">This note has been </w:t>
      </w:r>
      <w:r>
        <w:rPr>
          <w:rFonts w:cs="Arial"/>
          <w:b/>
          <w:bCs/>
          <w:sz w:val="18"/>
          <w:szCs w:val="18"/>
        </w:rPr>
        <w:t>privately placed</w:t>
      </w:r>
      <w:r>
        <w:rPr>
          <w:rFonts w:cs="Arial"/>
          <w:sz w:val="18"/>
          <w:szCs w:val="18"/>
        </w:rPr>
        <w:t xml:space="preserve"> by FirstRand Bank Limited.  Any prospective purchaser of the note should contact FirstRand Bank Limited for details of the terms of the note.  In this regard, prospective purchasers should be aware that:</w:t>
      </w:r>
    </w:p>
    <w:p w:rsidR="00C66DAD" w:rsidRDefault="00C66DAD" w:rsidP="00C66DAD">
      <w:pPr>
        <w:widowControl w:val="0"/>
        <w:numPr>
          <w:ilvl w:val="0"/>
          <w:numId w:val="7"/>
        </w:numPr>
        <w:tabs>
          <w:tab w:val="clear" w:pos="360"/>
        </w:tabs>
        <w:spacing w:line="312" w:lineRule="auto"/>
        <w:ind w:right="720"/>
        <w:jc w:val="both"/>
        <w:rPr>
          <w:rFonts w:cs="Arial"/>
          <w:sz w:val="18"/>
          <w:szCs w:val="18"/>
          <w:lang w:val="en-ZA"/>
        </w:rPr>
      </w:pPr>
      <w:r>
        <w:rPr>
          <w:rFonts w:cs="Arial"/>
          <w:sz w:val="18"/>
          <w:szCs w:val="18"/>
          <w:lang w:val="en-ZA"/>
        </w:rPr>
        <w:t xml:space="preserve">The note issued is subject to the terms and conditions of the pricing supplement agreed between the Issuer and the subscriber(s) for the note and the Terms and Conditions of the Notes as set out in the </w:t>
      </w:r>
      <w:r>
        <w:rPr>
          <w:rFonts w:cs="Arial"/>
          <w:sz w:val="18"/>
          <w:szCs w:val="18"/>
          <w:lang w:val="en-ZA"/>
        </w:rPr>
        <w:lastRenderedPageBreak/>
        <w:t xml:space="preserve">Programme Memorandum dated 29 November 2011 in respect of the Issuer’s Note Programme; </w:t>
      </w:r>
    </w:p>
    <w:p w:rsidR="00C66DAD" w:rsidRDefault="00C66DAD" w:rsidP="00C66DAD">
      <w:pPr>
        <w:widowControl w:val="0"/>
        <w:spacing w:line="312" w:lineRule="auto"/>
        <w:ind w:left="360" w:right="720" w:hanging="360"/>
        <w:jc w:val="both"/>
        <w:rPr>
          <w:rFonts w:cs="Arial"/>
          <w:sz w:val="18"/>
          <w:szCs w:val="18"/>
          <w:lang w:val="en-ZA"/>
        </w:rPr>
      </w:pPr>
    </w:p>
    <w:p w:rsidR="00C66DAD" w:rsidRDefault="00C66DAD" w:rsidP="00C66DAD">
      <w:pPr>
        <w:widowControl w:val="0"/>
        <w:numPr>
          <w:ilvl w:val="0"/>
          <w:numId w:val="8"/>
        </w:numPr>
        <w:tabs>
          <w:tab w:val="clear" w:pos="720"/>
          <w:tab w:val="num" w:pos="360"/>
          <w:tab w:val="left" w:pos="4338"/>
        </w:tabs>
        <w:spacing w:line="312" w:lineRule="auto"/>
        <w:ind w:left="360" w:right="720"/>
        <w:jc w:val="both"/>
        <w:rPr>
          <w:rFonts w:cs="Arial"/>
          <w:sz w:val="18"/>
          <w:szCs w:val="18"/>
          <w:lang w:val="en-ZA"/>
        </w:rPr>
      </w:pPr>
      <w:r>
        <w:rPr>
          <w:rFonts w:cs="Arial"/>
          <w:sz w:val="18"/>
          <w:szCs w:val="18"/>
          <w:lang w:val="en-ZA"/>
        </w:rPr>
        <w:t>The performance of each note issued is linked to the performance of an underlying third party entity and/or obligation stipulated in the pricing supplement in respect of the note and accordingly, as the prospective purchaser will assume credit exposure to both the Issuer and such entity and/or obligation, the note is only suitable for purchase by financially sophisticated investors after conducting all relevant independent investigations.  The risks pertaining to credit-linked notes generally are more fully set out in the Programme Memorandum.  Copies of the Programme Memorandum are available from the Issuer.</w:t>
      </w:r>
    </w:p>
    <w:p w:rsidR="00C66DAD" w:rsidRDefault="00C66DAD" w:rsidP="00C66DAD">
      <w:pPr>
        <w:tabs>
          <w:tab w:val="left" w:pos="0"/>
          <w:tab w:val="left" w:pos="360"/>
          <w:tab w:val="left" w:pos="720"/>
          <w:tab w:val="left" w:pos="1080"/>
          <w:tab w:val="left" w:pos="1440"/>
          <w:tab w:val="left" w:pos="1800"/>
          <w:tab w:val="left" w:pos="2520"/>
          <w:tab w:val="left" w:pos="2880"/>
          <w:tab w:val="left" w:pos="3240"/>
          <w:tab w:val="left" w:pos="3600"/>
          <w:tab w:val="left" w:pos="3960"/>
          <w:tab w:val="left" w:pos="4338"/>
          <w:tab w:val="left" w:pos="4680"/>
          <w:tab w:val="left" w:pos="5040"/>
          <w:tab w:val="left" w:pos="5220"/>
          <w:tab w:val="left" w:pos="5400"/>
          <w:tab w:val="left" w:pos="5760"/>
          <w:tab w:val="left" w:pos="6120"/>
          <w:tab w:val="left" w:pos="6660"/>
        </w:tabs>
        <w:suppressAutoHyphens/>
        <w:spacing w:line="312" w:lineRule="auto"/>
        <w:ind w:right="-515"/>
        <w:jc w:val="both"/>
        <w:rPr>
          <w:rFonts w:cs="Arial"/>
          <w:sz w:val="18"/>
          <w:szCs w:val="18"/>
          <w:lang w:val="en-GB"/>
        </w:rPr>
      </w:pPr>
    </w:p>
    <w:p w:rsidR="00C66DAD" w:rsidRPr="000F2D01" w:rsidRDefault="00C66DAD" w:rsidP="00C66DAD">
      <w:pPr>
        <w:spacing w:line="288" w:lineRule="auto"/>
        <w:ind w:left="3544" w:right="29" w:hanging="3544"/>
        <w:jc w:val="both"/>
        <w:rPr>
          <w:lang w:val="en-ZA"/>
        </w:rPr>
      </w:pPr>
    </w:p>
    <w:p w:rsidR="00C66DAD" w:rsidRPr="000F2D01" w:rsidRDefault="00C66DAD" w:rsidP="00C66DAD">
      <w:pPr>
        <w:suppressAutoHyphens/>
        <w:spacing w:line="312" w:lineRule="auto"/>
        <w:ind w:right="-515"/>
        <w:jc w:val="both"/>
        <w:rPr>
          <w:rFonts w:cs="Arial"/>
          <w:sz w:val="18"/>
          <w:szCs w:val="18"/>
          <w:lang w:val="en-ZA"/>
        </w:rPr>
      </w:pPr>
    </w:p>
    <w:p w:rsidR="00C66DAD" w:rsidRPr="005F615D" w:rsidRDefault="00C66DAD" w:rsidP="00C66DAD">
      <w:pPr>
        <w:pStyle w:val="BodyText"/>
        <w:spacing w:before="20" w:after="20" w:line="312" w:lineRule="auto"/>
        <w:rPr>
          <w:rFonts w:cs="Arial"/>
          <w:sz w:val="18"/>
          <w:szCs w:val="18"/>
          <w:lang w:val="en-ZA"/>
        </w:rPr>
      </w:pPr>
      <w:r w:rsidRPr="000F2D01">
        <w:rPr>
          <w:rFonts w:cs="Arial"/>
          <w:sz w:val="18"/>
          <w:szCs w:val="18"/>
          <w:lang w:val="en-ZA"/>
        </w:rPr>
        <w:t>The note will be immobilised in the Central Securities Depository (“CSD”) and settlement will take place electronically in terms of JSE Rules. Further information on the</w:t>
      </w:r>
      <w:r w:rsidRPr="000F2D01">
        <w:rPr>
          <w:rFonts w:cs="Arial"/>
          <w:b/>
          <w:sz w:val="18"/>
          <w:szCs w:val="18"/>
          <w:lang w:val="en-ZA"/>
        </w:rPr>
        <w:t xml:space="preserve"> </w:t>
      </w:r>
      <w:r w:rsidRPr="000F2D01">
        <w:rPr>
          <w:rFonts w:cs="Arial"/>
          <w:sz w:val="18"/>
          <w:szCs w:val="18"/>
          <w:lang w:val="en-ZA"/>
        </w:rPr>
        <w:t>Note issue please contact:</w:t>
      </w:r>
    </w:p>
    <w:p w:rsidR="00C66DAD" w:rsidRDefault="00C66DAD" w:rsidP="007F4679">
      <w:pPr>
        <w:pStyle w:val="BodyText"/>
        <w:spacing w:before="20" w:after="20" w:line="312" w:lineRule="auto"/>
        <w:rPr>
          <w:rFonts w:cs="Arial"/>
          <w:sz w:val="18"/>
          <w:szCs w:val="18"/>
          <w:lang w:val="en-ZA"/>
        </w:rPr>
      </w:pPr>
    </w:p>
    <w:p w:rsidR="007F4679" w:rsidRPr="00D130F2" w:rsidRDefault="00D130F2" w:rsidP="007F4679">
      <w:pPr>
        <w:pStyle w:val="BodyText"/>
        <w:spacing w:before="20" w:after="20" w:line="312" w:lineRule="auto"/>
        <w:rPr>
          <w:rFonts w:cs="Arial"/>
          <w:sz w:val="18"/>
          <w:szCs w:val="18"/>
          <w:lang w:val="en-ZA"/>
        </w:rPr>
      </w:pPr>
      <w:bookmarkStart w:id="0" w:name="_GoBack"/>
      <w:bookmarkEnd w:id="0"/>
      <w:proofErr w:type="spellStart"/>
      <w:r w:rsidRPr="00D130F2">
        <w:rPr>
          <w:rFonts w:cs="Arial"/>
          <w:sz w:val="18"/>
          <w:szCs w:val="18"/>
          <w:lang w:val="en-ZA"/>
        </w:rPr>
        <w:t>Thato</w:t>
      </w:r>
      <w:proofErr w:type="spellEnd"/>
      <w:r w:rsidRPr="00D130F2">
        <w:rPr>
          <w:rFonts w:cs="Arial"/>
          <w:sz w:val="18"/>
          <w:szCs w:val="18"/>
          <w:lang w:val="en-ZA"/>
        </w:rPr>
        <w:t xml:space="preserve"> </w:t>
      </w:r>
      <w:proofErr w:type="spellStart"/>
      <w:r w:rsidRPr="00D130F2">
        <w:rPr>
          <w:rFonts w:cs="Arial"/>
          <w:sz w:val="18"/>
          <w:szCs w:val="18"/>
          <w:lang w:val="en-ZA"/>
        </w:rPr>
        <w:t>Burhali</w:t>
      </w:r>
      <w:proofErr w:type="spellEnd"/>
      <w:r w:rsidRPr="00D130F2">
        <w:rPr>
          <w:rFonts w:cs="Arial"/>
          <w:sz w:val="18"/>
          <w:szCs w:val="18"/>
          <w:lang w:val="en-ZA"/>
        </w:rPr>
        <w:tab/>
      </w:r>
      <w:r w:rsidRPr="00D130F2">
        <w:rPr>
          <w:rFonts w:cs="Arial"/>
          <w:sz w:val="18"/>
          <w:szCs w:val="18"/>
          <w:lang w:val="en-ZA"/>
        </w:rPr>
        <w:tab/>
        <w:t xml:space="preserve">                         RMB</w:t>
      </w:r>
      <w:r w:rsidRPr="00D130F2">
        <w:rPr>
          <w:rFonts w:cs="Arial"/>
          <w:sz w:val="18"/>
          <w:szCs w:val="18"/>
          <w:lang w:val="en-ZA"/>
        </w:rPr>
        <w:tab/>
      </w:r>
      <w:r w:rsidRPr="00D130F2">
        <w:rPr>
          <w:rFonts w:cs="Arial"/>
          <w:sz w:val="18"/>
          <w:szCs w:val="18"/>
          <w:lang w:val="en-ZA"/>
        </w:rPr>
        <w:tab/>
      </w:r>
      <w:r w:rsidRPr="00D130F2">
        <w:rPr>
          <w:rFonts w:cs="Arial"/>
          <w:sz w:val="18"/>
          <w:szCs w:val="18"/>
          <w:lang w:val="en-ZA"/>
        </w:rPr>
        <w:tab/>
      </w:r>
      <w:r w:rsidRPr="00D130F2">
        <w:rPr>
          <w:rFonts w:cs="Arial"/>
          <w:sz w:val="18"/>
          <w:szCs w:val="18"/>
          <w:lang w:val="en-ZA"/>
        </w:rPr>
        <w:tab/>
      </w:r>
      <w:r w:rsidRPr="00D130F2">
        <w:rPr>
          <w:rFonts w:cs="Arial"/>
          <w:sz w:val="18"/>
          <w:szCs w:val="18"/>
          <w:lang w:val="en-ZA"/>
        </w:rPr>
        <w:tab/>
        <w:t xml:space="preserve">      +27 11 2821414</w:t>
      </w:r>
    </w:p>
    <w:p w:rsidR="007F4679" w:rsidRPr="000A2F38" w:rsidRDefault="007F4679" w:rsidP="00F97295">
      <w:pPr>
        <w:tabs>
          <w:tab w:val="left" w:pos="3402"/>
          <w:tab w:val="left" w:pos="7513"/>
        </w:tabs>
        <w:suppressAutoHyphens/>
        <w:spacing w:before="20" w:after="20" w:line="312" w:lineRule="auto"/>
        <w:ind w:right="29"/>
        <w:rPr>
          <w:rFonts w:cs="Arial"/>
          <w:sz w:val="18"/>
          <w:szCs w:val="18"/>
          <w:highlight w:val="yellow"/>
          <w:lang w:val="en-ZA"/>
        </w:rPr>
      </w:pPr>
      <w:r w:rsidRPr="00D130F2">
        <w:rPr>
          <w:rFonts w:cs="Arial"/>
          <w:sz w:val="18"/>
          <w:szCs w:val="18"/>
          <w:lang w:val="en-ZA"/>
        </w:rPr>
        <w:t>Brendan Povey</w:t>
      </w:r>
      <w:r w:rsidRPr="00D130F2">
        <w:rPr>
          <w:rFonts w:cs="Arial"/>
          <w:sz w:val="18"/>
          <w:szCs w:val="18"/>
          <w:lang w:val="en-ZA"/>
        </w:rPr>
        <w:tab/>
        <w:t>JSE</w:t>
      </w:r>
      <w:r w:rsidRPr="00D130F2">
        <w:rPr>
          <w:rFonts w:cs="Arial"/>
          <w:sz w:val="18"/>
          <w:szCs w:val="18"/>
          <w:lang w:val="en-ZA"/>
        </w:rPr>
        <w:tab/>
        <w:t>+27 1</w:t>
      </w:r>
      <w:r w:rsidRPr="002F1779">
        <w:rPr>
          <w:rFonts w:cs="Arial"/>
          <w:sz w:val="18"/>
          <w:szCs w:val="18"/>
          <w:lang w:val="en-ZA"/>
        </w:rPr>
        <w:t>1 5207982</w:t>
      </w:r>
    </w:p>
    <w:p w:rsidR="007F4679" w:rsidRPr="002F1779" w:rsidRDefault="007F4679" w:rsidP="00F97295">
      <w:pPr>
        <w:tabs>
          <w:tab w:val="left" w:pos="3402"/>
          <w:tab w:val="left" w:pos="7513"/>
        </w:tabs>
        <w:suppressAutoHyphens/>
        <w:spacing w:line="312" w:lineRule="auto"/>
        <w:ind w:right="29"/>
        <w:rPr>
          <w:rFonts w:cs="Arial"/>
          <w:sz w:val="18"/>
          <w:szCs w:val="18"/>
          <w:highlight w:val="yellow"/>
          <w:lang w:val="en-ZA"/>
        </w:rPr>
      </w:pPr>
      <w:r w:rsidRPr="00146FB9">
        <w:rPr>
          <w:rFonts w:cs="Arial"/>
          <w:sz w:val="18"/>
          <w:szCs w:val="18"/>
          <w:lang w:val="en-ZA"/>
        </w:rPr>
        <w:t>Diboko Ledwaba</w:t>
      </w:r>
      <w:r w:rsidRPr="002F1779">
        <w:rPr>
          <w:rFonts w:cs="Arial"/>
          <w:sz w:val="18"/>
          <w:szCs w:val="18"/>
          <w:lang w:val="en-ZA"/>
        </w:rPr>
        <w:tab/>
        <w:t>JSE</w:t>
      </w:r>
      <w:r w:rsidRPr="002F1779">
        <w:rPr>
          <w:rFonts w:cs="Arial"/>
          <w:sz w:val="18"/>
          <w:szCs w:val="18"/>
          <w:lang w:val="en-ZA"/>
        </w:rPr>
        <w:tab/>
        <w:t>+27 11 5207222</w:t>
      </w:r>
    </w:p>
    <w:p w:rsidR="007F4679" w:rsidRPr="002F1779" w:rsidRDefault="007F4679" w:rsidP="00F97295">
      <w:pPr>
        <w:tabs>
          <w:tab w:val="left" w:pos="3402"/>
          <w:tab w:val="left" w:pos="7513"/>
        </w:tabs>
        <w:suppressAutoHyphens/>
        <w:spacing w:line="312" w:lineRule="auto"/>
        <w:ind w:right="29"/>
        <w:rPr>
          <w:rFonts w:cs="Arial"/>
          <w:sz w:val="18"/>
          <w:szCs w:val="18"/>
          <w:highlight w:val="yellow"/>
          <w:lang w:val="en-ZA"/>
        </w:rPr>
      </w:pPr>
      <w:r w:rsidRPr="00146FB9">
        <w:rPr>
          <w:rFonts w:cs="Arial"/>
          <w:sz w:val="18"/>
          <w:szCs w:val="18"/>
          <w:lang w:val="en-ZA"/>
        </w:rPr>
        <w:t>Mari Vink</w:t>
      </w:r>
      <w:r w:rsidRPr="002F1779">
        <w:rPr>
          <w:rFonts w:cs="Arial"/>
          <w:sz w:val="18"/>
          <w:szCs w:val="18"/>
          <w:lang w:val="en-ZA"/>
        </w:rPr>
        <w:tab/>
        <w:t>JSE</w:t>
      </w:r>
      <w:r w:rsidRPr="002F1779">
        <w:rPr>
          <w:rFonts w:cs="Arial"/>
          <w:sz w:val="18"/>
          <w:szCs w:val="18"/>
          <w:lang w:val="en-ZA"/>
        </w:rPr>
        <w:tab/>
        <w:t>+27 11 5207154</w:t>
      </w:r>
    </w:p>
    <w:p w:rsidR="007F4679" w:rsidRPr="00A9492E" w:rsidRDefault="007F4679" w:rsidP="007F4679">
      <w:pPr>
        <w:pStyle w:val="BodyText"/>
        <w:spacing w:before="20" w:after="20" w:line="312" w:lineRule="auto"/>
        <w:rPr>
          <w:rFonts w:cs="Arial"/>
          <w:sz w:val="18"/>
          <w:szCs w:val="18"/>
          <w:lang w:val="en-ZA"/>
        </w:rPr>
      </w:pPr>
    </w:p>
    <w:p w:rsidR="00085030" w:rsidRPr="005005DC" w:rsidRDefault="00085030" w:rsidP="005005DC">
      <w:pPr>
        <w:pStyle w:val="BodyText"/>
        <w:spacing w:before="20" w:after="20" w:line="312" w:lineRule="auto"/>
        <w:rPr>
          <w:rFonts w:cs="Arial"/>
          <w:sz w:val="18"/>
          <w:szCs w:val="18"/>
          <w:lang w:val="en-ZA"/>
        </w:rPr>
      </w:pPr>
    </w:p>
    <w:sectPr w:rsidR="00085030" w:rsidRPr="005005DC" w:rsidSect="0075423F">
      <w:headerReference w:type="even" r:id="rId8"/>
      <w:headerReference w:type="default" r:id="rId9"/>
      <w:footerReference w:type="even" r:id="rId10"/>
      <w:footerReference w:type="default" r:id="rId11"/>
      <w:headerReference w:type="first" r:id="rId12"/>
      <w:footerReference w:type="first" r:id="rId13"/>
      <w:pgSz w:w="11918" w:h="16838"/>
      <w:pgMar w:top="1134" w:right="1286" w:bottom="1797" w:left="1134" w:header="720" w:footer="0" w:gutter="0"/>
      <w:cols w:space="274"/>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5567B" w:rsidRDefault="00F5567B">
      <w:r>
        <w:separator/>
      </w:r>
    </w:p>
  </w:endnote>
  <w:endnote w:type="continuationSeparator" w:id="0">
    <w:p w:rsidR="00F5567B" w:rsidRDefault="00F556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645C" w:rsidRDefault="0032645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6EAF" w:rsidRDefault="007D6EAF" w:rsidP="00C94EA6">
    <w:pPr>
      <w:pStyle w:val="Footer"/>
      <w:jc w:val="right"/>
      <w:rPr>
        <w:rFonts w:eastAsia="Times New Roman"/>
        <w:b/>
        <w:color w:val="808080"/>
        <w:sz w:val="14"/>
      </w:rPr>
    </w:pPr>
  </w:p>
  <w:p w:rsidR="007D6EAF" w:rsidRDefault="007D6EAF" w:rsidP="00C94EA6">
    <w:pPr>
      <w:pStyle w:val="Footer"/>
      <w:jc w:val="right"/>
      <w:rPr>
        <w:rFonts w:eastAsia="Times New Roman"/>
        <w:b/>
        <w:color w:val="808080"/>
        <w:sz w:val="14"/>
      </w:rPr>
    </w:pPr>
    <w:r w:rsidRPr="00C94EA6">
      <w:rPr>
        <w:rFonts w:eastAsia="Times New Roman"/>
        <w:b/>
        <w:color w:val="808080"/>
        <w:sz w:val="14"/>
      </w:rPr>
      <w:t xml:space="preserve">Page </w:t>
    </w:r>
    <w:r w:rsidR="0093754F" w:rsidRPr="00C94EA6">
      <w:rPr>
        <w:rFonts w:eastAsia="Times New Roman"/>
        <w:b/>
        <w:color w:val="808080"/>
        <w:sz w:val="14"/>
      </w:rPr>
      <w:fldChar w:fldCharType="begin"/>
    </w:r>
    <w:r w:rsidRPr="00C94EA6">
      <w:rPr>
        <w:rFonts w:eastAsia="Times New Roman"/>
        <w:b/>
        <w:color w:val="808080"/>
        <w:sz w:val="14"/>
      </w:rPr>
      <w:instrText xml:space="preserve"> PAGE </w:instrText>
    </w:r>
    <w:r w:rsidR="0093754F" w:rsidRPr="00C94EA6">
      <w:rPr>
        <w:rFonts w:eastAsia="Times New Roman"/>
        <w:b/>
        <w:color w:val="808080"/>
        <w:sz w:val="14"/>
      </w:rPr>
      <w:fldChar w:fldCharType="separate"/>
    </w:r>
    <w:r w:rsidR="00C66DAD">
      <w:rPr>
        <w:rFonts w:eastAsia="Times New Roman"/>
        <w:b/>
        <w:noProof/>
        <w:color w:val="808080"/>
        <w:sz w:val="14"/>
      </w:rPr>
      <w:t>2</w:t>
    </w:r>
    <w:r w:rsidR="0093754F" w:rsidRPr="00C94EA6">
      <w:rPr>
        <w:rFonts w:eastAsia="Times New Roman"/>
        <w:b/>
        <w:color w:val="808080"/>
        <w:sz w:val="14"/>
      </w:rPr>
      <w:fldChar w:fldCharType="end"/>
    </w:r>
    <w:r w:rsidRPr="00C94EA6">
      <w:rPr>
        <w:rFonts w:eastAsia="Times New Roman"/>
        <w:b/>
        <w:color w:val="808080"/>
        <w:sz w:val="14"/>
      </w:rPr>
      <w:t xml:space="preserve"> of </w:t>
    </w:r>
    <w:r w:rsidR="0093754F" w:rsidRPr="00C94EA6">
      <w:rPr>
        <w:rFonts w:eastAsia="Times New Roman"/>
        <w:b/>
        <w:color w:val="808080"/>
        <w:sz w:val="14"/>
      </w:rPr>
      <w:fldChar w:fldCharType="begin"/>
    </w:r>
    <w:r w:rsidRPr="00C94EA6">
      <w:rPr>
        <w:rFonts w:eastAsia="Times New Roman"/>
        <w:b/>
        <w:color w:val="808080"/>
        <w:sz w:val="14"/>
      </w:rPr>
      <w:instrText xml:space="preserve"> NUMPAGES </w:instrText>
    </w:r>
    <w:r w:rsidR="0093754F" w:rsidRPr="00C94EA6">
      <w:rPr>
        <w:rFonts w:eastAsia="Times New Roman"/>
        <w:b/>
        <w:color w:val="808080"/>
        <w:sz w:val="14"/>
      </w:rPr>
      <w:fldChar w:fldCharType="separate"/>
    </w:r>
    <w:r w:rsidR="00C66DAD">
      <w:rPr>
        <w:rFonts w:eastAsia="Times New Roman"/>
        <w:b/>
        <w:noProof/>
        <w:color w:val="808080"/>
        <w:sz w:val="14"/>
      </w:rPr>
      <w:t>2</w:t>
    </w:r>
    <w:r w:rsidR="0093754F" w:rsidRPr="00C94EA6">
      <w:rPr>
        <w:rFonts w:eastAsia="Times New Roman"/>
        <w:b/>
        <w:color w:val="808080"/>
        <w:sz w:val="14"/>
      </w:rPr>
      <w:fldChar w:fldCharType="end"/>
    </w:r>
  </w:p>
  <w:p w:rsidR="007D6EAF" w:rsidRDefault="007D6EAF" w:rsidP="00C94EA6">
    <w:pPr>
      <w:pStyle w:val="Footer"/>
      <w:jc w:val="right"/>
      <w:rPr>
        <w:rFonts w:eastAsia="Times New Roman"/>
        <w:b/>
        <w:color w:val="808080"/>
        <w:sz w:val="14"/>
      </w:rPr>
    </w:pPr>
  </w:p>
  <w:p w:rsidR="007D6EAF" w:rsidRPr="00C94EA6" w:rsidRDefault="007D6EAF" w:rsidP="00C94EA6">
    <w:pPr>
      <w:pStyle w:val="Footer"/>
      <w:jc w:val="right"/>
      <w:rPr>
        <w:rFonts w:eastAsia="Times New Roman"/>
        <w:b/>
        <w:color w:val="808080"/>
        <w:sz w:val="14"/>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6EAF" w:rsidRPr="000575E4" w:rsidRDefault="007D6EAF">
    <w:pPr>
      <w:rPr>
        <w:rFonts w:cs="Arial"/>
      </w:rPr>
    </w:pPr>
    <w:bookmarkStart w:id="6" w:name="LHS_JSE_Footer"/>
    <w:bookmarkStart w:id="7" w:name="LHS_YieldX_Footer"/>
  </w:p>
  <w:tbl>
    <w:tblPr>
      <w:tblW w:w="9752"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CellMar>
        <w:left w:w="0" w:type="dxa"/>
        <w:right w:w="0" w:type="dxa"/>
      </w:tblCellMar>
      <w:tblLook w:val="01E0" w:firstRow="1" w:lastRow="1" w:firstColumn="1" w:lastColumn="1" w:noHBand="0" w:noVBand="0"/>
    </w:tblPr>
    <w:tblGrid>
      <w:gridCol w:w="1335"/>
      <w:gridCol w:w="3953"/>
      <w:gridCol w:w="390"/>
      <w:gridCol w:w="4074"/>
    </w:tblGrid>
    <w:tr w:rsidR="007D6EAF" w:rsidRPr="0061041F">
      <w:tc>
        <w:tcPr>
          <w:tcW w:w="1335" w:type="dxa"/>
        </w:tcPr>
        <w:p w:rsidR="007D6EAF" w:rsidRPr="0061041F" w:rsidRDefault="005B7490">
          <w:pPr>
            <w:rPr>
              <w:rFonts w:ascii="Times New Roman" w:eastAsia="Times New Roman" w:hAnsi="Times New Roman" w:cs="Arial"/>
              <w:sz w:val="24"/>
              <w:szCs w:val="24"/>
            </w:rPr>
          </w:pPr>
          <w:r>
            <w:rPr>
              <w:rFonts w:ascii="Times New Roman" w:eastAsia="Times New Roman" w:hAnsi="Times New Roman" w:cs="Arial"/>
              <w:noProof/>
              <w:sz w:val="24"/>
              <w:szCs w:val="24"/>
              <w:lang w:val="en-ZA" w:eastAsia="en-ZA"/>
            </w:rPr>
            <w:drawing>
              <wp:inline distT="0" distB="0" distL="0" distR="0">
                <wp:extent cx="425450" cy="351155"/>
                <wp:effectExtent l="0" t="0" r="0" b="0"/>
                <wp:docPr id="6" name="Picture 6" descr="ps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psa"/>
                        <pic:cNvPicPr>
                          <a:picLocks noChangeAspect="1" noChangeArrowheads="1"/>
                        </pic:cNvPicPr>
                      </pic:nvPicPr>
                      <pic:blipFill>
                        <a:blip r:embed="rId1"/>
                        <a:srcRect/>
                        <a:stretch>
                          <a:fillRect/>
                        </a:stretch>
                      </pic:blipFill>
                      <pic:spPr bwMode="auto">
                        <a:xfrm>
                          <a:off x="0" y="0"/>
                          <a:ext cx="425450" cy="351155"/>
                        </a:xfrm>
                        <a:prstGeom prst="rect">
                          <a:avLst/>
                        </a:prstGeom>
                        <a:noFill/>
                        <a:ln w="9525">
                          <a:noFill/>
                          <a:miter lim="800000"/>
                          <a:headEnd/>
                          <a:tailEnd/>
                        </a:ln>
                      </pic:spPr>
                    </pic:pic>
                  </a:graphicData>
                </a:graphic>
              </wp:inline>
            </w:drawing>
          </w:r>
        </w:p>
      </w:tc>
      <w:tc>
        <w:tcPr>
          <w:tcW w:w="3953" w:type="dxa"/>
        </w:tcPr>
        <w:p w:rsidR="007D6EAF" w:rsidRPr="0061041F" w:rsidRDefault="007D6EAF">
          <w:pPr>
            <w:spacing w:line="220" w:lineRule="exact"/>
            <w:jc w:val="both"/>
            <w:rPr>
              <w:rFonts w:ascii="Times New Roman" w:eastAsia="Times New Roman" w:hAnsi="Times New Roman" w:cs="Arial"/>
              <w:b/>
              <w:color w:val="808080"/>
              <w:sz w:val="14"/>
              <w:szCs w:val="14"/>
            </w:rPr>
          </w:pPr>
          <w:r w:rsidRPr="0061041F">
            <w:rPr>
              <w:rFonts w:ascii="Times New Roman" w:eastAsia="Times New Roman" w:hAnsi="Times New Roman" w:cs="Arial"/>
              <w:b/>
              <w:color w:val="808080"/>
              <w:sz w:val="14"/>
              <w:szCs w:val="14"/>
            </w:rPr>
            <w:t>JSE Limited Registration Number: 2005/022939/06</w:t>
          </w:r>
        </w:p>
        <w:p w:rsidR="007D6EAF" w:rsidRPr="0061041F" w:rsidRDefault="007D6EAF">
          <w:pPr>
            <w:spacing w:line="220" w:lineRule="exact"/>
            <w:jc w:val="both"/>
            <w:rPr>
              <w:rFonts w:ascii="Times New Roman" w:eastAsia="Times New Roman" w:hAnsi="Times New Roman" w:cs="Arial"/>
              <w:color w:val="808080"/>
              <w:sz w:val="14"/>
              <w:szCs w:val="14"/>
            </w:rPr>
          </w:pPr>
          <w:smartTag w:uri="urn:schemas-microsoft-com:office:smarttags" w:element="Street">
            <w:smartTag w:uri="urn:schemas-microsoft-com:office:smarttags" w:element="time">
              <w:r w:rsidRPr="0061041F">
                <w:rPr>
                  <w:rFonts w:ascii="Times New Roman" w:eastAsia="Times New Roman" w:hAnsi="Times New Roman" w:cs="Arial"/>
                  <w:color w:val="808080"/>
                  <w:sz w:val="14"/>
                  <w:szCs w:val="14"/>
                </w:rPr>
                <w:t>One Exchange Square</w:t>
              </w:r>
            </w:smartTag>
          </w:smartTag>
          <w:r w:rsidRPr="0061041F">
            <w:rPr>
              <w:rFonts w:ascii="Times New Roman" w:eastAsia="Times New Roman" w:hAnsi="Times New Roman" w:cs="Arial"/>
              <w:color w:val="808080"/>
              <w:sz w:val="14"/>
              <w:szCs w:val="14"/>
            </w:rPr>
            <w:t xml:space="preserve">, </w:t>
          </w:r>
          <w:smartTag w:uri="urn:schemas-microsoft-com:office:smarttags" w:element="time">
            <w:smartTag w:uri="urn:schemas-microsoft-com:office:smarttags" w:element="Street">
              <w:r w:rsidRPr="0061041F">
                <w:rPr>
                  <w:rFonts w:ascii="Times New Roman" w:eastAsia="Times New Roman" w:hAnsi="Times New Roman" w:cs="Arial"/>
                  <w:color w:val="808080"/>
                  <w:sz w:val="14"/>
                  <w:szCs w:val="14"/>
                </w:rPr>
                <w:t>Gwen Lane</w:t>
              </w:r>
            </w:smartTag>
            <w:r w:rsidRPr="0061041F">
              <w:rPr>
                <w:rFonts w:ascii="Times New Roman" w:eastAsia="Times New Roman" w:hAnsi="Times New Roman" w:cs="Arial"/>
                <w:color w:val="808080"/>
                <w:sz w:val="14"/>
                <w:szCs w:val="14"/>
              </w:rPr>
              <w:t xml:space="preserve">, </w:t>
            </w:r>
            <w:smartTag w:uri="urn:schemas-microsoft-com:office:smarttags" w:element="City">
              <w:r w:rsidRPr="0061041F">
                <w:rPr>
                  <w:rFonts w:ascii="Times New Roman" w:eastAsia="Times New Roman" w:hAnsi="Times New Roman" w:cs="Arial"/>
                  <w:color w:val="808080"/>
                  <w:sz w:val="14"/>
                  <w:szCs w:val="14"/>
                </w:rPr>
                <w:t>Sandown</w:t>
              </w:r>
            </w:smartTag>
            <w:r w:rsidRPr="0061041F">
              <w:rPr>
                <w:rFonts w:ascii="Times New Roman" w:eastAsia="Times New Roman" w:hAnsi="Times New Roman" w:cs="Arial"/>
                <w:color w:val="808080"/>
                <w:sz w:val="14"/>
                <w:szCs w:val="14"/>
              </w:rPr>
              <w:t xml:space="preserve">, </w:t>
            </w:r>
            <w:smartTag w:uri="urn:schemas-microsoft-com:office:smarttags" w:element="country-region">
              <w:r w:rsidRPr="0061041F">
                <w:rPr>
                  <w:rFonts w:ascii="Times New Roman" w:eastAsia="Times New Roman" w:hAnsi="Times New Roman" w:cs="Arial"/>
                  <w:color w:val="808080"/>
                  <w:sz w:val="14"/>
                  <w:szCs w:val="14"/>
                </w:rPr>
                <w:t>South Africa</w:t>
              </w:r>
            </w:smartTag>
          </w:smartTag>
          <w:r w:rsidRPr="0061041F">
            <w:rPr>
              <w:rFonts w:ascii="Times New Roman" w:eastAsia="Times New Roman" w:hAnsi="Times New Roman" w:cs="Arial"/>
              <w:color w:val="808080"/>
              <w:sz w:val="14"/>
              <w:szCs w:val="14"/>
            </w:rPr>
            <w:t xml:space="preserve">. Private Bag X991174, </w:t>
          </w:r>
          <w:proofErr w:type="spellStart"/>
          <w:r w:rsidRPr="0061041F">
            <w:rPr>
              <w:rFonts w:ascii="Times New Roman" w:eastAsia="Times New Roman" w:hAnsi="Times New Roman" w:cs="Arial"/>
              <w:color w:val="808080"/>
              <w:sz w:val="14"/>
              <w:szCs w:val="14"/>
            </w:rPr>
            <w:t>Sandton</w:t>
          </w:r>
          <w:proofErr w:type="spellEnd"/>
          <w:r w:rsidRPr="0061041F">
            <w:rPr>
              <w:rFonts w:ascii="Times New Roman" w:eastAsia="Times New Roman" w:hAnsi="Times New Roman" w:cs="Arial"/>
              <w:color w:val="808080"/>
              <w:sz w:val="14"/>
              <w:szCs w:val="14"/>
            </w:rPr>
            <w:t xml:space="preserve">, 2146, </w:t>
          </w:r>
          <w:smartTag w:uri="urn:schemas-microsoft-com:office:smarttags" w:element="place">
            <w:smartTag w:uri="urn:schemas-microsoft-com:office:smarttags" w:element="PlaceName">
              <w:smartTag w:uri="urn:schemas-microsoft-com:office:smarttags" w:element="country-region">
                <w:r w:rsidRPr="0061041F">
                  <w:rPr>
                    <w:rFonts w:ascii="Times New Roman" w:eastAsia="Times New Roman" w:hAnsi="Times New Roman" w:cs="Arial"/>
                    <w:color w:val="808080"/>
                    <w:sz w:val="14"/>
                    <w:szCs w:val="14"/>
                  </w:rPr>
                  <w:t>South Africa</w:t>
                </w:r>
              </w:smartTag>
            </w:smartTag>
          </w:smartTag>
          <w:r w:rsidRPr="0061041F">
            <w:rPr>
              <w:rFonts w:ascii="Times New Roman" w:eastAsia="Times New Roman" w:hAnsi="Times New Roman" w:cs="Arial"/>
              <w:color w:val="808080"/>
              <w:sz w:val="14"/>
              <w:szCs w:val="14"/>
            </w:rPr>
            <w:t>. Telephone: +27 11 520 7000, Facsimile: +27 11 520 8584, www.jse.co.za</w:t>
          </w:r>
        </w:p>
        <w:p w:rsidR="007D6EAF" w:rsidRPr="0061041F" w:rsidRDefault="007D6EAF">
          <w:pPr>
            <w:spacing w:line="220" w:lineRule="exact"/>
            <w:jc w:val="both"/>
            <w:rPr>
              <w:rFonts w:ascii="Times New Roman" w:eastAsia="Times New Roman" w:hAnsi="Times New Roman" w:cs="Arial"/>
              <w:color w:val="808080"/>
              <w:sz w:val="14"/>
              <w:szCs w:val="14"/>
            </w:rPr>
          </w:pPr>
        </w:p>
        <w:p w:rsidR="007D6EAF" w:rsidRPr="0061041F" w:rsidRDefault="007D6EAF">
          <w:pPr>
            <w:spacing w:line="220" w:lineRule="exact"/>
            <w:jc w:val="both"/>
            <w:rPr>
              <w:rFonts w:ascii="Times New Roman" w:eastAsia="Times New Roman" w:hAnsi="Times New Roman" w:cs="Arial"/>
              <w:b/>
              <w:color w:val="808080"/>
              <w:sz w:val="14"/>
              <w:szCs w:val="14"/>
            </w:rPr>
          </w:pPr>
        </w:p>
        <w:p w:rsidR="007D6EAF" w:rsidRPr="0061041F" w:rsidRDefault="007D6EAF">
          <w:pPr>
            <w:spacing w:line="220" w:lineRule="exact"/>
            <w:jc w:val="both"/>
            <w:rPr>
              <w:rFonts w:ascii="Times New Roman" w:eastAsia="Times New Roman" w:hAnsi="Times New Roman" w:cs="Arial"/>
              <w:b/>
              <w:color w:val="808080"/>
              <w:sz w:val="14"/>
              <w:szCs w:val="14"/>
            </w:rPr>
          </w:pPr>
        </w:p>
        <w:p w:rsidR="007D6EAF" w:rsidRPr="0061041F" w:rsidRDefault="007D6EAF">
          <w:pPr>
            <w:spacing w:line="220" w:lineRule="exact"/>
            <w:jc w:val="both"/>
            <w:rPr>
              <w:rFonts w:ascii="Times New Roman" w:eastAsia="Times New Roman" w:hAnsi="Times New Roman" w:cs="Arial"/>
              <w:b/>
              <w:color w:val="808080"/>
              <w:sz w:val="14"/>
              <w:szCs w:val="14"/>
            </w:rPr>
          </w:pPr>
          <w:r w:rsidRPr="0061041F">
            <w:rPr>
              <w:rFonts w:ascii="Times New Roman" w:eastAsia="Times New Roman" w:hAnsi="Times New Roman" w:cs="Arial"/>
              <w:b/>
              <w:color w:val="808080"/>
              <w:sz w:val="14"/>
              <w:szCs w:val="14"/>
            </w:rPr>
            <w:t>Member of the World Federation of Exchanges</w:t>
          </w:r>
        </w:p>
      </w:tc>
      <w:tc>
        <w:tcPr>
          <w:tcW w:w="390" w:type="dxa"/>
        </w:tcPr>
        <w:p w:rsidR="007D6EAF" w:rsidRPr="0061041F" w:rsidRDefault="007D6EAF">
          <w:pPr>
            <w:spacing w:line="220" w:lineRule="exact"/>
            <w:jc w:val="both"/>
            <w:rPr>
              <w:rFonts w:ascii="Times New Roman" w:eastAsia="Times New Roman" w:hAnsi="Times New Roman" w:cs="Arial"/>
              <w:color w:val="808080"/>
              <w:sz w:val="14"/>
              <w:szCs w:val="14"/>
            </w:rPr>
          </w:pPr>
        </w:p>
      </w:tc>
      <w:tc>
        <w:tcPr>
          <w:tcW w:w="4074" w:type="dxa"/>
        </w:tcPr>
        <w:p w:rsidR="007D6EAF" w:rsidRPr="0061041F" w:rsidRDefault="007D6EAF">
          <w:pPr>
            <w:spacing w:line="220" w:lineRule="exact"/>
            <w:jc w:val="both"/>
            <w:rPr>
              <w:rFonts w:ascii="Times New Roman" w:eastAsia="Times New Roman" w:hAnsi="Times New Roman" w:cs="Arial"/>
              <w:color w:val="808080"/>
              <w:sz w:val="14"/>
              <w:szCs w:val="14"/>
            </w:rPr>
          </w:pPr>
          <w:r w:rsidRPr="0061041F">
            <w:rPr>
              <w:rFonts w:ascii="Times New Roman" w:eastAsia="Times New Roman" w:hAnsi="Times New Roman" w:cs="Arial"/>
              <w:b/>
              <w:color w:val="808080"/>
              <w:sz w:val="14"/>
              <w:szCs w:val="14"/>
            </w:rPr>
            <w:t xml:space="preserve">Executive Directors: </w:t>
          </w:r>
          <w:r w:rsidR="0032645C" w:rsidRPr="0061041F">
            <w:rPr>
              <w:rFonts w:ascii="Times New Roman" w:eastAsia="Times New Roman" w:hAnsi="Times New Roman" w:cs="Arial"/>
              <w:color w:val="808080"/>
              <w:sz w:val="14"/>
              <w:szCs w:val="14"/>
            </w:rPr>
            <w:t xml:space="preserve">NF Newton-King </w:t>
          </w:r>
          <w:r w:rsidRPr="0061041F">
            <w:rPr>
              <w:rFonts w:ascii="Times New Roman" w:eastAsia="Times New Roman" w:hAnsi="Times New Roman" w:cs="Arial"/>
              <w:color w:val="808080"/>
              <w:sz w:val="14"/>
              <w:szCs w:val="14"/>
            </w:rPr>
            <w:t xml:space="preserve">(CEO), F Evans (CFO), JH Burke, LV Parsons </w:t>
          </w:r>
          <w:r w:rsidRPr="0061041F">
            <w:rPr>
              <w:rFonts w:ascii="Times New Roman" w:eastAsia="Times New Roman" w:hAnsi="Times New Roman" w:cs="Arial"/>
              <w:b/>
              <w:color w:val="808080"/>
              <w:sz w:val="14"/>
              <w:szCs w:val="14"/>
            </w:rPr>
            <w:t>Non-Executive Directors:</w:t>
          </w:r>
          <w:r w:rsidRPr="0061041F">
            <w:rPr>
              <w:rFonts w:ascii="Times New Roman" w:eastAsia="Times New Roman" w:hAnsi="Times New Roman" w:cs="Arial"/>
              <w:color w:val="808080"/>
              <w:sz w:val="14"/>
              <w:szCs w:val="14"/>
            </w:rPr>
            <w:t xml:space="preserve"> HJ </w:t>
          </w:r>
          <w:proofErr w:type="spellStart"/>
          <w:r w:rsidRPr="0061041F">
            <w:rPr>
              <w:rFonts w:ascii="Times New Roman" w:eastAsia="Times New Roman" w:hAnsi="Times New Roman" w:cs="Arial"/>
              <w:color w:val="808080"/>
              <w:sz w:val="14"/>
              <w:szCs w:val="14"/>
            </w:rPr>
            <w:t>Borkum</w:t>
          </w:r>
          <w:proofErr w:type="spellEnd"/>
          <w:r w:rsidRPr="0061041F">
            <w:rPr>
              <w:rFonts w:ascii="Times New Roman" w:eastAsia="Times New Roman" w:hAnsi="Times New Roman" w:cs="Arial"/>
              <w:color w:val="808080"/>
              <w:sz w:val="14"/>
              <w:szCs w:val="14"/>
            </w:rPr>
            <w:t xml:space="preserve"> (Chairman), AD Botha, ZL </w:t>
          </w:r>
          <w:proofErr w:type="spellStart"/>
          <w:r w:rsidRPr="0061041F">
            <w:rPr>
              <w:rFonts w:ascii="Times New Roman" w:eastAsia="Times New Roman" w:hAnsi="Times New Roman" w:cs="Arial"/>
              <w:color w:val="808080"/>
              <w:sz w:val="14"/>
              <w:szCs w:val="14"/>
            </w:rPr>
            <w:t>Combi</w:t>
          </w:r>
          <w:proofErr w:type="spellEnd"/>
          <w:r w:rsidRPr="0061041F">
            <w:rPr>
              <w:rFonts w:ascii="Times New Roman" w:eastAsia="Times New Roman" w:hAnsi="Times New Roman" w:cs="Arial"/>
              <w:color w:val="808080"/>
              <w:sz w:val="14"/>
              <w:szCs w:val="14"/>
            </w:rPr>
            <w:t xml:space="preserve">, MR Johnston, DM Lawrence, W </w:t>
          </w:r>
          <w:proofErr w:type="spellStart"/>
          <w:r w:rsidRPr="0061041F">
            <w:rPr>
              <w:rFonts w:ascii="Times New Roman" w:eastAsia="Times New Roman" w:hAnsi="Times New Roman" w:cs="Arial"/>
              <w:color w:val="808080"/>
              <w:sz w:val="14"/>
              <w:szCs w:val="14"/>
            </w:rPr>
            <w:t>Luhabe</w:t>
          </w:r>
          <w:proofErr w:type="spellEnd"/>
          <w:r w:rsidRPr="0061041F">
            <w:rPr>
              <w:rFonts w:ascii="Times New Roman" w:eastAsia="Times New Roman" w:hAnsi="Times New Roman" w:cs="Arial"/>
              <w:color w:val="808080"/>
              <w:sz w:val="14"/>
              <w:szCs w:val="14"/>
            </w:rPr>
            <w:t xml:space="preserve">, A </w:t>
          </w:r>
          <w:proofErr w:type="spellStart"/>
          <w:r w:rsidRPr="0061041F">
            <w:rPr>
              <w:rFonts w:ascii="Times New Roman" w:eastAsia="Times New Roman" w:hAnsi="Times New Roman" w:cs="Arial"/>
              <w:color w:val="808080"/>
              <w:sz w:val="14"/>
              <w:szCs w:val="14"/>
            </w:rPr>
            <w:t>Mazwai</w:t>
          </w:r>
          <w:proofErr w:type="spellEnd"/>
          <w:r w:rsidRPr="0061041F">
            <w:rPr>
              <w:rFonts w:ascii="Times New Roman" w:eastAsia="Times New Roman" w:hAnsi="Times New Roman" w:cs="Arial"/>
              <w:color w:val="808080"/>
              <w:sz w:val="14"/>
              <w:szCs w:val="14"/>
            </w:rPr>
            <w:t xml:space="preserve">, NS </w:t>
          </w:r>
          <w:proofErr w:type="spellStart"/>
          <w:r w:rsidRPr="0061041F">
            <w:rPr>
              <w:rFonts w:ascii="Times New Roman" w:eastAsia="Times New Roman" w:hAnsi="Times New Roman" w:cs="Arial"/>
              <w:color w:val="808080"/>
              <w:sz w:val="14"/>
              <w:szCs w:val="14"/>
            </w:rPr>
            <w:t>Nematswerani</w:t>
          </w:r>
          <w:proofErr w:type="spellEnd"/>
          <w:r w:rsidRPr="0061041F">
            <w:rPr>
              <w:rFonts w:ascii="Times New Roman" w:eastAsia="Times New Roman" w:hAnsi="Times New Roman" w:cs="Arial"/>
              <w:color w:val="808080"/>
              <w:sz w:val="14"/>
              <w:szCs w:val="14"/>
            </w:rPr>
            <w:t xml:space="preserve">, N </w:t>
          </w:r>
          <w:proofErr w:type="spellStart"/>
          <w:r w:rsidRPr="0061041F">
            <w:rPr>
              <w:rFonts w:ascii="Times New Roman" w:eastAsia="Times New Roman" w:hAnsi="Times New Roman" w:cs="Arial"/>
              <w:color w:val="808080"/>
              <w:sz w:val="14"/>
              <w:szCs w:val="14"/>
            </w:rPr>
            <w:t>Nyembezi-Heita</w:t>
          </w:r>
          <w:proofErr w:type="spellEnd"/>
          <w:r w:rsidRPr="0061041F">
            <w:rPr>
              <w:rFonts w:ascii="Times New Roman" w:eastAsia="Times New Roman" w:hAnsi="Times New Roman" w:cs="Arial"/>
              <w:color w:val="808080"/>
              <w:sz w:val="14"/>
              <w:szCs w:val="14"/>
            </w:rPr>
            <w:t xml:space="preserve">, N Payne, G </w:t>
          </w:r>
          <w:proofErr w:type="spellStart"/>
          <w:r w:rsidRPr="0061041F">
            <w:rPr>
              <w:rFonts w:ascii="Times New Roman" w:eastAsia="Times New Roman" w:hAnsi="Times New Roman" w:cs="Arial"/>
              <w:color w:val="808080"/>
              <w:sz w:val="14"/>
              <w:szCs w:val="14"/>
            </w:rPr>
            <w:t>Serobe</w:t>
          </w:r>
          <w:proofErr w:type="spellEnd"/>
          <w:r w:rsidRPr="0061041F">
            <w:rPr>
              <w:rFonts w:ascii="Times New Roman" w:eastAsia="Times New Roman" w:hAnsi="Times New Roman" w:cs="Arial"/>
              <w:color w:val="808080"/>
              <w:sz w:val="14"/>
              <w:szCs w:val="14"/>
            </w:rPr>
            <w:t xml:space="preserve">  </w:t>
          </w:r>
          <w:r w:rsidRPr="0061041F">
            <w:rPr>
              <w:rFonts w:ascii="Times New Roman" w:eastAsia="Times New Roman" w:hAnsi="Times New Roman" w:cs="Arial"/>
              <w:b/>
              <w:color w:val="808080"/>
              <w:sz w:val="14"/>
              <w:szCs w:val="14"/>
            </w:rPr>
            <w:t>Alternate Director:</w:t>
          </w:r>
          <w:r w:rsidRPr="0061041F">
            <w:rPr>
              <w:rFonts w:ascii="Times New Roman" w:eastAsia="Times New Roman" w:hAnsi="Times New Roman" w:cs="Arial"/>
              <w:color w:val="808080"/>
              <w:sz w:val="14"/>
              <w:szCs w:val="14"/>
            </w:rPr>
            <w:t xml:space="preserve"> J Berman </w:t>
          </w:r>
        </w:p>
        <w:p w:rsidR="007D6EAF" w:rsidRPr="0061041F" w:rsidRDefault="007D6EAF">
          <w:pPr>
            <w:spacing w:line="220" w:lineRule="exact"/>
            <w:jc w:val="both"/>
            <w:rPr>
              <w:rFonts w:ascii="Times New Roman" w:eastAsia="Times New Roman" w:hAnsi="Times New Roman" w:cs="Arial"/>
              <w:b/>
              <w:color w:val="808080"/>
              <w:sz w:val="14"/>
              <w:szCs w:val="14"/>
            </w:rPr>
          </w:pPr>
        </w:p>
        <w:p w:rsidR="007D6EAF" w:rsidRPr="0061041F" w:rsidRDefault="007D6EAF">
          <w:pPr>
            <w:spacing w:line="220" w:lineRule="exact"/>
            <w:jc w:val="both"/>
            <w:rPr>
              <w:rFonts w:ascii="Times New Roman" w:eastAsia="Times New Roman" w:hAnsi="Times New Roman" w:cs="Arial"/>
              <w:color w:val="808080"/>
              <w:sz w:val="14"/>
              <w:szCs w:val="14"/>
            </w:rPr>
          </w:pPr>
          <w:r w:rsidRPr="0061041F">
            <w:rPr>
              <w:rFonts w:ascii="Times New Roman" w:eastAsia="Times New Roman" w:hAnsi="Times New Roman" w:cs="Arial"/>
              <w:b/>
              <w:color w:val="808080"/>
              <w:sz w:val="14"/>
              <w:szCs w:val="14"/>
            </w:rPr>
            <w:t>Company Secretary:</w:t>
          </w:r>
          <w:r w:rsidRPr="0061041F">
            <w:rPr>
              <w:rFonts w:ascii="Times New Roman" w:eastAsia="Times New Roman" w:hAnsi="Times New Roman" w:cs="Arial"/>
              <w:color w:val="808080"/>
              <w:sz w:val="14"/>
              <w:szCs w:val="14"/>
            </w:rPr>
            <w:t xml:space="preserve"> GC Clarke</w:t>
          </w:r>
        </w:p>
      </w:tc>
    </w:tr>
    <w:bookmarkEnd w:id="6"/>
    <w:bookmarkEnd w:id="7"/>
  </w:tbl>
  <w:p w:rsidR="007D6EAF" w:rsidRDefault="007D6EAF"/>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5567B" w:rsidRDefault="00F5567B">
      <w:r>
        <w:separator/>
      </w:r>
    </w:p>
  </w:footnote>
  <w:footnote w:type="continuationSeparator" w:id="0">
    <w:p w:rsidR="00F5567B" w:rsidRDefault="00F5567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6EAF" w:rsidRDefault="0093754F">
    <w:pPr>
      <w:framePr w:wrap="around" w:vAnchor="text" w:hAnchor="margin" w:xAlign="right" w:y="1"/>
    </w:pPr>
    <w:r>
      <w:fldChar w:fldCharType="begin"/>
    </w:r>
    <w:r w:rsidR="009560F8">
      <w:instrText xml:space="preserve">PAGE  </w:instrText>
    </w:r>
    <w:r>
      <w:fldChar w:fldCharType="separate"/>
    </w:r>
    <w:r w:rsidR="007D6EAF">
      <w:rPr>
        <w:noProof/>
      </w:rPr>
      <w:t>1</w:t>
    </w:r>
    <w:r>
      <w:fldChar w:fldCharType="end"/>
    </w:r>
  </w:p>
  <w:p w:rsidR="007D6EAF" w:rsidRDefault="007D6EAF">
    <w:pPr>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6EAF" w:rsidRDefault="00D130F2" w:rsidP="00EF6146">
    <w:pPr>
      <w:framePr w:w="527" w:h="4683" w:hRule="exact" w:hSpace="181" w:wrap="around" w:vAnchor="text" w:hAnchor="page" w:x="11415" w:y="-719"/>
      <w:shd w:val="solid" w:color="FFFFFF" w:fill="FFFFFF"/>
      <w:jc w:val="right"/>
    </w:pPr>
    <w:r>
      <w:rPr>
        <w:noProof/>
        <w:lang w:val="en-ZA" w:eastAsia="en-ZA"/>
      </w:rPr>
      <mc:AlternateContent>
        <mc:Choice Requires="wps">
          <w:drawing>
            <wp:anchor distT="0" distB="0" distL="114300" distR="114300" simplePos="0" relativeHeight="251658240" behindDoc="0" locked="0" layoutInCell="1" allowOverlap="1">
              <wp:simplePos x="0" y="0"/>
              <wp:positionH relativeFrom="column">
                <wp:posOffset>5617845</wp:posOffset>
              </wp:positionH>
              <wp:positionV relativeFrom="page">
                <wp:posOffset>2540</wp:posOffset>
              </wp:positionV>
              <wp:extent cx="335915" cy="2865120"/>
              <wp:effectExtent l="0" t="2540" r="0" b="0"/>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5915" cy="28651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7D6EAF" w:rsidRDefault="007D6EAF" w:rsidP="00EF6146">
                          <w:pPr>
                            <w:jc w:val="right"/>
                          </w:pPr>
                        </w:p>
                        <w:p w:rsidR="007D6EAF" w:rsidRDefault="007D6EAF" w:rsidP="00EF6146">
                          <w:pPr>
                            <w:jc w:val="right"/>
                          </w:pPr>
                        </w:p>
                        <w:p w:rsidR="007D6EAF" w:rsidRDefault="007D6EAF" w:rsidP="00EF6146">
                          <w:pPr>
                            <w:jc w:val="right"/>
                          </w:pPr>
                        </w:p>
                        <w:p w:rsidR="007D6EAF" w:rsidRDefault="007D6EAF" w:rsidP="00EF6146">
                          <w:pPr>
                            <w:jc w:val="right"/>
                          </w:pPr>
                        </w:p>
                        <w:p w:rsidR="007D6EAF" w:rsidRDefault="007D6EAF" w:rsidP="00EF6146">
                          <w:pPr>
                            <w:jc w:val="right"/>
                          </w:pPr>
                        </w:p>
                        <w:p w:rsidR="007D6EAF" w:rsidRDefault="007D6EAF" w:rsidP="00EF6146">
                          <w:pPr>
                            <w:jc w:val="right"/>
                          </w:pPr>
                        </w:p>
                        <w:p w:rsidR="007D6EAF" w:rsidRPr="000575E4" w:rsidRDefault="007D6EAF">
                          <w:pPr>
                            <w:rPr>
                              <w:rFonts w:cs="Arial"/>
                            </w:rPr>
                          </w:pPr>
                          <w:bookmarkStart w:id="1" w:name="LHS_JSE_Chevron"/>
                        </w:p>
                        <w:tbl>
                          <w:tblPr>
                            <w:tblW w:w="232" w:type="dxa"/>
                            <w:jc w:val="righ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CellMar>
                              <w:left w:w="0" w:type="dxa"/>
                              <w:right w:w="0" w:type="dxa"/>
                            </w:tblCellMar>
                            <w:tblLook w:val="01E0" w:firstRow="1" w:lastRow="1" w:firstColumn="1" w:lastColumn="1" w:noHBand="0" w:noVBand="0"/>
                          </w:tblPr>
                          <w:tblGrid>
                            <w:gridCol w:w="232"/>
                          </w:tblGrid>
                          <w:tr w:rsidR="007D6EAF" w:rsidRPr="0061041F">
                            <w:trPr>
                              <w:trHeight w:hRule="exact" w:val="2342"/>
                              <w:jc w:val="right"/>
                            </w:trPr>
                            <w:tc>
                              <w:tcPr>
                                <w:tcW w:w="9752" w:type="dxa"/>
                              </w:tcPr>
                              <w:p w:rsidR="007D6EAF" w:rsidRPr="0061041F" w:rsidRDefault="005B7490">
                                <w:pPr>
                                  <w:rPr>
                                    <w:rFonts w:ascii="Times New Roman" w:eastAsia="Times New Roman" w:hAnsi="Times New Roman" w:cs="Arial"/>
                                    <w:color w:val="939598"/>
                                    <w:sz w:val="24"/>
                                    <w:szCs w:val="14"/>
                                  </w:rPr>
                                </w:pPr>
                                <w:r>
                                  <w:rPr>
                                    <w:rFonts w:ascii="Times New Roman" w:eastAsia="Times New Roman" w:hAnsi="Times New Roman" w:cs="Arial"/>
                                    <w:noProof/>
                                    <w:sz w:val="24"/>
                                    <w:szCs w:val="24"/>
                                    <w:lang w:val="en-ZA" w:eastAsia="en-ZA"/>
                                  </w:rPr>
                                  <w:drawing>
                                    <wp:inline distT="0" distB="0" distL="0" distR="0">
                                      <wp:extent cx="148590" cy="1488440"/>
                                      <wp:effectExtent l="19050" t="0" r="381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148590" cy="1488440"/>
                                              </a:xfrm>
                                              <a:prstGeom prst="rect">
                                                <a:avLst/>
                                              </a:prstGeom>
                                              <a:noFill/>
                                              <a:ln w="9525">
                                                <a:noFill/>
                                                <a:miter lim="800000"/>
                                                <a:headEnd/>
                                                <a:tailEnd/>
                                              </a:ln>
                                            </pic:spPr>
                                          </pic:pic>
                                        </a:graphicData>
                                      </a:graphic>
                                    </wp:inline>
                                  </w:drawing>
                                </w:r>
                              </w:p>
                            </w:tc>
                          </w:tr>
                          <w:bookmarkEnd w:id="1"/>
                        </w:tbl>
                        <w:p w:rsidR="007D6EAF" w:rsidRPr="00866D23" w:rsidRDefault="007D6EAF" w:rsidP="00EF6146">
                          <w:pPr>
                            <w:jc w:val="right"/>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442.35pt;margin-top:.2pt;width:26.45pt;height:225.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" stroked="f">
              <v:textbox inset="0,0,0,0">
                <w:txbxContent>
                  <w:p w:rsidR="007D6EAF" w:rsidRDefault="007D6EAF" w:rsidP="00EF6146">
                    <w:pPr>
                      <w:jc w:val="right"/>
                    </w:pPr>
                  </w:p>
                  <w:p w:rsidR="007D6EAF" w:rsidRDefault="007D6EAF" w:rsidP="00EF6146">
                    <w:pPr>
                      <w:jc w:val="right"/>
                    </w:pPr>
                  </w:p>
                  <w:p w:rsidR="007D6EAF" w:rsidRDefault="007D6EAF" w:rsidP="00EF6146">
                    <w:pPr>
                      <w:jc w:val="right"/>
                    </w:pPr>
                  </w:p>
                  <w:p w:rsidR="007D6EAF" w:rsidRDefault="007D6EAF" w:rsidP="00EF6146">
                    <w:pPr>
                      <w:jc w:val="right"/>
                    </w:pPr>
                  </w:p>
                  <w:p w:rsidR="007D6EAF" w:rsidRDefault="007D6EAF" w:rsidP="00EF6146">
                    <w:pPr>
                      <w:jc w:val="right"/>
                    </w:pPr>
                  </w:p>
                  <w:p w:rsidR="007D6EAF" w:rsidRDefault="007D6EAF" w:rsidP="00EF6146">
                    <w:pPr>
                      <w:jc w:val="right"/>
                    </w:pPr>
                  </w:p>
                  <w:p w:rsidR="007D6EAF" w:rsidRPr="000575E4" w:rsidRDefault="007D6EAF">
                    <w:pPr>
                      <w:rPr>
                        <w:rFonts w:cs="Arial"/>
                      </w:rPr>
                    </w:pPr>
                    <w:bookmarkStart w:id="2" w:name="LHS_JSE_Chevron"/>
                  </w:p>
                  <w:tbl>
                    <w:tblPr>
                      <w:tblW w:w="232" w:type="dxa"/>
                      <w:jc w:val="righ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CellMar>
                        <w:left w:w="0" w:type="dxa"/>
                        <w:right w:w="0" w:type="dxa"/>
                      </w:tblCellMar>
                      <w:tblLook w:val="01E0" w:firstRow="1" w:lastRow="1" w:firstColumn="1" w:lastColumn="1" w:noHBand="0" w:noVBand="0"/>
                    </w:tblPr>
                    <w:tblGrid>
                      <w:gridCol w:w="232"/>
                    </w:tblGrid>
                    <w:tr w:rsidR="007D6EAF" w:rsidRPr="0061041F">
                      <w:trPr>
                        <w:trHeight w:hRule="exact" w:val="2342"/>
                        <w:jc w:val="right"/>
                      </w:trPr>
                      <w:tc>
                        <w:tcPr>
                          <w:tcW w:w="9752" w:type="dxa"/>
                        </w:tcPr>
                        <w:p w:rsidR="007D6EAF" w:rsidRPr="0061041F" w:rsidRDefault="005B7490">
                          <w:pPr>
                            <w:rPr>
                              <w:rFonts w:ascii="Times New Roman" w:eastAsia="Times New Roman" w:hAnsi="Times New Roman" w:cs="Arial"/>
                              <w:color w:val="939598"/>
                              <w:sz w:val="24"/>
                              <w:szCs w:val="14"/>
                            </w:rPr>
                          </w:pPr>
                          <w:r>
                            <w:rPr>
                              <w:rFonts w:ascii="Times New Roman" w:eastAsia="Times New Roman" w:hAnsi="Times New Roman" w:cs="Arial"/>
                              <w:noProof/>
                              <w:sz w:val="24"/>
                              <w:szCs w:val="24"/>
                              <w:lang w:val="en-ZA" w:eastAsia="en-ZA"/>
                            </w:rPr>
                            <w:drawing>
                              <wp:inline distT="0" distB="0" distL="0" distR="0">
                                <wp:extent cx="148590" cy="1488440"/>
                                <wp:effectExtent l="19050" t="0" r="381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148590" cy="1488440"/>
                                        </a:xfrm>
                                        <a:prstGeom prst="rect">
                                          <a:avLst/>
                                        </a:prstGeom>
                                        <a:noFill/>
                                        <a:ln w="9525">
                                          <a:noFill/>
                                          <a:miter lim="800000"/>
                                          <a:headEnd/>
                                          <a:tailEnd/>
                                        </a:ln>
                                      </pic:spPr>
                                    </pic:pic>
                                  </a:graphicData>
                                </a:graphic>
                              </wp:inline>
                            </w:drawing>
                          </w:r>
                        </w:p>
                      </w:tc>
                    </w:tr>
                    <w:bookmarkEnd w:id="2"/>
                  </w:tbl>
                  <w:p w:rsidR="007D6EAF" w:rsidRPr="00866D23" w:rsidRDefault="007D6EAF" w:rsidP="00EF6146">
                    <w:pPr>
                      <w:jc w:val="right"/>
                    </w:pPr>
                  </w:p>
                </w:txbxContent>
              </v:textbox>
              <w10:wrap anchory="page"/>
            </v:shape>
          </w:pict>
        </mc:Fallback>
      </mc:AlternateContent>
    </w:r>
  </w:p>
  <w:p w:rsidR="007D6EAF" w:rsidRDefault="007D6EAF" w:rsidP="00EF6146">
    <w:pPr>
      <w:framePr w:w="527" w:h="4683" w:hRule="exact" w:hSpace="181" w:wrap="around" w:vAnchor="text" w:hAnchor="page" w:x="11415" w:y="-719"/>
      <w:shd w:val="solid" w:color="FFFFFF" w:fill="FFFFFF"/>
      <w:jc w:val="right"/>
    </w:pPr>
  </w:p>
  <w:p w:rsidR="007D6EAF" w:rsidRDefault="007D6EAF" w:rsidP="00EF6146">
    <w:pPr>
      <w:framePr w:w="527" w:h="4683" w:hRule="exact" w:hSpace="181" w:wrap="around" w:vAnchor="text" w:hAnchor="page" w:x="11415" w:y="-719"/>
      <w:shd w:val="solid" w:color="FFFFFF" w:fill="FFFFFF"/>
      <w:jc w:val="right"/>
    </w:pPr>
  </w:p>
  <w:p w:rsidR="007D6EAF" w:rsidRDefault="007D6EAF" w:rsidP="00EF6146">
    <w:pPr>
      <w:framePr w:w="527" w:h="4683" w:hRule="exact" w:hSpace="181" w:wrap="around" w:vAnchor="text" w:hAnchor="page" w:x="11415" w:y="-719"/>
      <w:shd w:val="solid" w:color="FFFFFF" w:fill="FFFFFF"/>
      <w:jc w:val="right"/>
    </w:pPr>
  </w:p>
  <w:p w:rsidR="007D6EAF" w:rsidRDefault="007D6EAF" w:rsidP="00EF6146">
    <w:pPr>
      <w:framePr w:w="527" w:h="4683" w:hRule="exact" w:hSpace="181" w:wrap="around" w:vAnchor="text" w:hAnchor="page" w:x="11415" w:y="-719"/>
      <w:shd w:val="solid" w:color="FFFFFF" w:fill="FFFFFF"/>
      <w:jc w:val="right"/>
    </w:pPr>
  </w:p>
  <w:p w:rsidR="007D6EAF" w:rsidRDefault="007D6EAF" w:rsidP="00EF6146">
    <w:pPr>
      <w:framePr w:w="527" w:h="4683" w:hRule="exact" w:hSpace="181" w:wrap="around" w:vAnchor="text" w:hAnchor="page" w:x="11415" w:y="-719"/>
      <w:shd w:val="solid" w:color="FFFFFF" w:fill="FFFFFF"/>
      <w:jc w:val="right"/>
    </w:pPr>
  </w:p>
  <w:p w:rsidR="007D6EAF" w:rsidRPr="000575E4" w:rsidRDefault="007D6EAF" w:rsidP="00E94E91">
    <w:pPr>
      <w:framePr w:w="527" w:h="4683" w:hRule="exact" w:hSpace="181" w:wrap="around" w:vAnchor="text" w:hAnchor="page" w:x="11415" w:y="-719"/>
      <w:rPr>
        <w:rFonts w:cs="Arial"/>
      </w:rPr>
    </w:pPr>
  </w:p>
  <w:tbl>
    <w:tblPr>
      <w:tblW w:w="232" w:type="dxa"/>
      <w:jc w:val="righ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CellMar>
        <w:left w:w="0" w:type="dxa"/>
        <w:right w:w="0" w:type="dxa"/>
      </w:tblCellMar>
      <w:tblLook w:val="01E0" w:firstRow="1" w:lastRow="1" w:firstColumn="1" w:lastColumn="1" w:noHBand="0" w:noVBand="0"/>
    </w:tblPr>
    <w:tblGrid>
      <w:gridCol w:w="232"/>
    </w:tblGrid>
    <w:tr w:rsidR="007D6EAF" w:rsidRPr="0061041F">
      <w:trPr>
        <w:trHeight w:hRule="exact" w:val="2342"/>
        <w:jc w:val="right"/>
      </w:trPr>
      <w:tc>
        <w:tcPr>
          <w:tcW w:w="9752" w:type="dxa"/>
        </w:tcPr>
        <w:p w:rsidR="007D6EAF" w:rsidRPr="0061041F" w:rsidRDefault="005B7490" w:rsidP="00E94E91">
          <w:pPr>
            <w:framePr w:w="527" w:h="4683" w:hRule="exact" w:hSpace="181" w:wrap="around" w:vAnchor="text" w:hAnchor="page" w:x="11415" w:y="-719"/>
            <w:rPr>
              <w:rFonts w:ascii="Times New Roman" w:eastAsia="Times New Roman" w:hAnsi="Times New Roman" w:cs="Arial"/>
              <w:color w:val="939598"/>
              <w:sz w:val="24"/>
              <w:szCs w:val="14"/>
            </w:rPr>
          </w:pPr>
          <w:r>
            <w:rPr>
              <w:rFonts w:ascii="Times New Roman" w:eastAsia="Times New Roman" w:hAnsi="Times New Roman" w:cs="Arial"/>
              <w:noProof/>
              <w:sz w:val="24"/>
              <w:szCs w:val="24"/>
              <w:lang w:val="en-ZA" w:eastAsia="en-ZA"/>
            </w:rPr>
            <w:drawing>
              <wp:inline distT="0" distB="0" distL="0" distR="0">
                <wp:extent cx="148590" cy="1488440"/>
                <wp:effectExtent l="19050" t="0" r="381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
                        <a:srcRect/>
                        <a:stretch>
                          <a:fillRect/>
                        </a:stretch>
                      </pic:blipFill>
                      <pic:spPr bwMode="auto">
                        <a:xfrm>
                          <a:off x="0" y="0"/>
                          <a:ext cx="148590" cy="1488440"/>
                        </a:xfrm>
                        <a:prstGeom prst="rect">
                          <a:avLst/>
                        </a:prstGeom>
                        <a:noFill/>
                        <a:ln w="9525">
                          <a:noFill/>
                          <a:miter lim="800000"/>
                          <a:headEnd/>
                          <a:tailEnd/>
                        </a:ln>
                      </pic:spPr>
                    </pic:pic>
                  </a:graphicData>
                </a:graphic>
              </wp:inline>
            </w:drawing>
          </w:r>
        </w:p>
      </w:tc>
    </w:tr>
  </w:tbl>
  <w:p w:rsidR="007D6EAF" w:rsidRPr="00866D23" w:rsidRDefault="007D6EAF" w:rsidP="00EF6146">
    <w:pPr>
      <w:framePr w:w="527" w:h="4683" w:hRule="exact" w:hSpace="181" w:wrap="around" w:vAnchor="text" w:hAnchor="page" w:x="11415" w:y="-719"/>
      <w:shd w:val="solid" w:color="FFFFFF" w:fill="FFFFFF"/>
      <w:jc w:val="right"/>
    </w:pPr>
  </w:p>
  <w:p w:rsidR="007D6EAF" w:rsidRPr="00EF6146" w:rsidRDefault="007D6EAF" w:rsidP="00EF6146"/>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6EAF" w:rsidRDefault="00D130F2" w:rsidP="00EF6146">
    <w:pPr>
      <w:framePr w:w="527" w:h="4683" w:hRule="exact" w:hSpace="181" w:wrap="around" w:vAnchor="text" w:hAnchor="page" w:x="11415" w:y="-719"/>
      <w:shd w:val="solid" w:color="FFFFFF" w:fill="FFFFFF"/>
      <w:jc w:val="right"/>
    </w:pPr>
    <w:r>
      <w:rPr>
        <w:noProof/>
        <w:lang w:val="en-ZA" w:eastAsia="en-ZA"/>
      </w:rPr>
      <mc:AlternateContent>
        <mc:Choice Requires="wps">
          <w:drawing>
            <wp:anchor distT="0" distB="0" distL="114300" distR="114300" simplePos="0" relativeHeight="251657216" behindDoc="0" locked="0" layoutInCell="1" allowOverlap="1">
              <wp:simplePos x="0" y="0"/>
              <wp:positionH relativeFrom="column">
                <wp:posOffset>5617845</wp:posOffset>
              </wp:positionH>
              <wp:positionV relativeFrom="page">
                <wp:posOffset>2540</wp:posOffset>
              </wp:positionV>
              <wp:extent cx="335915" cy="2865120"/>
              <wp:effectExtent l="0" t="2540" r="0" b="0"/>
              <wp:wrapNone/>
              <wp:docPr id="7"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5915" cy="28651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7D6EAF" w:rsidRDefault="007D6EAF" w:rsidP="00BD2E91">
                          <w:pPr>
                            <w:jc w:val="right"/>
                          </w:pPr>
                        </w:p>
                        <w:p w:rsidR="007D6EAF" w:rsidRDefault="007D6EAF" w:rsidP="00BD2E91">
                          <w:pPr>
                            <w:jc w:val="right"/>
                          </w:pPr>
                        </w:p>
                        <w:p w:rsidR="007D6EAF" w:rsidRDefault="007D6EAF" w:rsidP="00BD2E91">
                          <w:pPr>
                            <w:jc w:val="right"/>
                          </w:pPr>
                        </w:p>
                        <w:p w:rsidR="007D6EAF" w:rsidRDefault="007D6EAF" w:rsidP="00BD2E91">
                          <w:pPr>
                            <w:jc w:val="right"/>
                          </w:pPr>
                        </w:p>
                        <w:p w:rsidR="007D6EAF" w:rsidRDefault="007D6EAF" w:rsidP="00BD2E91">
                          <w:pPr>
                            <w:jc w:val="right"/>
                          </w:pPr>
                        </w:p>
                        <w:p w:rsidR="007D6EAF" w:rsidRDefault="007D6EAF" w:rsidP="00BD2E91">
                          <w:pPr>
                            <w:jc w:val="right"/>
                          </w:pPr>
                        </w:p>
                        <w:p w:rsidR="007D6EAF" w:rsidRPr="000575E4" w:rsidRDefault="007D6EAF">
                          <w:pPr>
                            <w:rPr>
                              <w:rFonts w:cs="Arial"/>
                            </w:rPr>
                          </w:pPr>
                        </w:p>
                        <w:tbl>
                          <w:tblPr>
                            <w:tblW w:w="232" w:type="dxa"/>
                            <w:jc w:val="righ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CellMar>
                              <w:left w:w="0" w:type="dxa"/>
                              <w:right w:w="0" w:type="dxa"/>
                            </w:tblCellMar>
                            <w:tblLook w:val="01E0" w:firstRow="1" w:lastRow="1" w:firstColumn="1" w:lastColumn="1" w:noHBand="0" w:noVBand="0"/>
                          </w:tblPr>
                          <w:tblGrid>
                            <w:gridCol w:w="232"/>
                          </w:tblGrid>
                          <w:tr w:rsidR="007D6EAF" w:rsidRPr="0061041F">
                            <w:trPr>
                              <w:trHeight w:hRule="exact" w:val="2342"/>
                              <w:jc w:val="right"/>
                            </w:trPr>
                            <w:tc>
                              <w:tcPr>
                                <w:tcW w:w="9752" w:type="dxa"/>
                              </w:tcPr>
                              <w:p w:rsidR="007D6EAF" w:rsidRPr="0061041F" w:rsidRDefault="005B7490">
                                <w:pPr>
                                  <w:rPr>
                                    <w:rFonts w:ascii="Times New Roman" w:eastAsia="Times New Roman" w:hAnsi="Times New Roman" w:cs="Arial"/>
                                    <w:color w:val="939598"/>
                                    <w:sz w:val="24"/>
                                    <w:szCs w:val="14"/>
                                  </w:rPr>
                                </w:pPr>
                                <w:r>
                                  <w:rPr>
                                    <w:rFonts w:ascii="Times New Roman" w:eastAsia="Times New Roman" w:hAnsi="Times New Roman" w:cs="Arial"/>
                                    <w:noProof/>
                                    <w:sz w:val="24"/>
                                    <w:szCs w:val="24"/>
                                    <w:lang w:val="en-ZA" w:eastAsia="en-ZA"/>
                                  </w:rPr>
                                  <w:drawing>
                                    <wp:inline distT="0" distB="0" distL="0" distR="0">
                                      <wp:extent cx="148590" cy="1488440"/>
                                      <wp:effectExtent l="19050" t="0" r="381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srcRect/>
                                              <a:stretch>
                                                <a:fillRect/>
                                              </a:stretch>
                                            </pic:blipFill>
                                            <pic:spPr bwMode="auto">
                                              <a:xfrm>
                                                <a:off x="0" y="0"/>
                                                <a:ext cx="148590" cy="1488440"/>
                                              </a:xfrm>
                                              <a:prstGeom prst="rect">
                                                <a:avLst/>
                                              </a:prstGeom>
                                              <a:noFill/>
                                              <a:ln w="9525">
                                                <a:noFill/>
                                                <a:miter lim="800000"/>
                                                <a:headEnd/>
                                                <a:tailEnd/>
                                              </a:ln>
                                            </pic:spPr>
                                          </pic:pic>
                                        </a:graphicData>
                                      </a:graphic>
                                    </wp:inline>
                                  </w:drawing>
                                </w:r>
                              </w:p>
                            </w:tc>
                          </w:tr>
                        </w:tbl>
                        <w:p w:rsidR="007D6EAF" w:rsidRPr="00866D23" w:rsidRDefault="007D6EAF" w:rsidP="00BD2E91">
                          <w:pPr>
                            <w:jc w:val="right"/>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7" type="#_x0000_t202" style="position:absolute;left:0;text-align:left;margin-left:442.35pt;margin-top:.2pt;width:26.45pt;height:225.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" stroked="f">
              <v:textbox inset="0,0,0,0">
                <w:txbxContent>
                  <w:p w:rsidR="007D6EAF" w:rsidRDefault="007D6EAF" w:rsidP="00BD2E91">
                    <w:pPr>
                      <w:jc w:val="right"/>
                    </w:pPr>
                  </w:p>
                  <w:p w:rsidR="007D6EAF" w:rsidRDefault="007D6EAF" w:rsidP="00BD2E91">
                    <w:pPr>
                      <w:jc w:val="right"/>
                    </w:pPr>
                  </w:p>
                  <w:p w:rsidR="007D6EAF" w:rsidRDefault="007D6EAF" w:rsidP="00BD2E91">
                    <w:pPr>
                      <w:jc w:val="right"/>
                    </w:pPr>
                  </w:p>
                  <w:p w:rsidR="007D6EAF" w:rsidRDefault="007D6EAF" w:rsidP="00BD2E91">
                    <w:pPr>
                      <w:jc w:val="right"/>
                    </w:pPr>
                  </w:p>
                  <w:p w:rsidR="007D6EAF" w:rsidRDefault="007D6EAF" w:rsidP="00BD2E91">
                    <w:pPr>
                      <w:jc w:val="right"/>
                    </w:pPr>
                  </w:p>
                  <w:p w:rsidR="007D6EAF" w:rsidRDefault="007D6EAF" w:rsidP="00BD2E91">
                    <w:pPr>
                      <w:jc w:val="right"/>
                    </w:pPr>
                  </w:p>
                  <w:p w:rsidR="007D6EAF" w:rsidRPr="000575E4" w:rsidRDefault="007D6EAF">
                    <w:pPr>
                      <w:rPr>
                        <w:rFonts w:cs="Arial"/>
                      </w:rPr>
                    </w:pPr>
                  </w:p>
                  <w:tbl>
                    <w:tblPr>
                      <w:tblW w:w="232" w:type="dxa"/>
                      <w:jc w:val="righ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CellMar>
                        <w:left w:w="0" w:type="dxa"/>
                        <w:right w:w="0" w:type="dxa"/>
                      </w:tblCellMar>
                      <w:tblLook w:val="01E0" w:firstRow="1" w:lastRow="1" w:firstColumn="1" w:lastColumn="1" w:noHBand="0" w:noVBand="0"/>
                    </w:tblPr>
                    <w:tblGrid>
                      <w:gridCol w:w="232"/>
                    </w:tblGrid>
                    <w:tr w:rsidR="007D6EAF" w:rsidRPr="0061041F">
                      <w:trPr>
                        <w:trHeight w:hRule="exact" w:val="2342"/>
                        <w:jc w:val="right"/>
                      </w:trPr>
                      <w:tc>
                        <w:tcPr>
                          <w:tcW w:w="9752" w:type="dxa"/>
                        </w:tcPr>
                        <w:p w:rsidR="007D6EAF" w:rsidRPr="0061041F" w:rsidRDefault="005B7490">
                          <w:pPr>
                            <w:rPr>
                              <w:rFonts w:ascii="Times New Roman" w:eastAsia="Times New Roman" w:hAnsi="Times New Roman" w:cs="Arial"/>
                              <w:color w:val="939598"/>
                              <w:sz w:val="24"/>
                              <w:szCs w:val="14"/>
                            </w:rPr>
                          </w:pPr>
                          <w:r>
                            <w:rPr>
                              <w:rFonts w:ascii="Times New Roman" w:eastAsia="Times New Roman" w:hAnsi="Times New Roman" w:cs="Arial"/>
                              <w:noProof/>
                              <w:sz w:val="24"/>
                              <w:szCs w:val="24"/>
                              <w:lang w:val="en-ZA" w:eastAsia="en-ZA"/>
                            </w:rPr>
                            <w:drawing>
                              <wp:inline distT="0" distB="0" distL="0" distR="0">
                                <wp:extent cx="148590" cy="1488440"/>
                                <wp:effectExtent l="19050" t="0" r="381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srcRect/>
                                        <a:stretch>
                                          <a:fillRect/>
                                        </a:stretch>
                                      </pic:blipFill>
                                      <pic:spPr bwMode="auto">
                                        <a:xfrm>
                                          <a:off x="0" y="0"/>
                                          <a:ext cx="148590" cy="1488440"/>
                                        </a:xfrm>
                                        <a:prstGeom prst="rect">
                                          <a:avLst/>
                                        </a:prstGeom>
                                        <a:noFill/>
                                        <a:ln w="9525">
                                          <a:noFill/>
                                          <a:miter lim="800000"/>
                                          <a:headEnd/>
                                          <a:tailEnd/>
                                        </a:ln>
                                      </pic:spPr>
                                    </pic:pic>
                                  </a:graphicData>
                                </a:graphic>
                              </wp:inline>
                            </w:drawing>
                          </w:r>
                        </w:p>
                      </w:tc>
                    </w:tr>
                  </w:tbl>
                  <w:p w:rsidR="007D6EAF" w:rsidRPr="00866D23" w:rsidRDefault="007D6EAF" w:rsidP="00BD2E91">
                    <w:pPr>
                      <w:jc w:val="right"/>
                    </w:pPr>
                  </w:p>
                </w:txbxContent>
              </v:textbox>
              <w10:wrap anchory="page"/>
            </v:shape>
          </w:pict>
        </mc:Fallback>
      </mc:AlternateContent>
    </w:r>
  </w:p>
  <w:p w:rsidR="007D6EAF" w:rsidRDefault="007D6EAF" w:rsidP="00EF6146">
    <w:pPr>
      <w:framePr w:w="527" w:h="4683" w:hRule="exact" w:hSpace="181" w:wrap="around" w:vAnchor="text" w:hAnchor="page" w:x="11415" w:y="-719"/>
      <w:shd w:val="solid" w:color="FFFFFF" w:fill="FFFFFF"/>
      <w:jc w:val="right"/>
    </w:pPr>
  </w:p>
  <w:p w:rsidR="007D6EAF" w:rsidRDefault="007D6EAF" w:rsidP="00EF6146">
    <w:pPr>
      <w:framePr w:w="527" w:h="4683" w:hRule="exact" w:hSpace="181" w:wrap="around" w:vAnchor="text" w:hAnchor="page" w:x="11415" w:y="-719"/>
      <w:shd w:val="solid" w:color="FFFFFF" w:fill="FFFFFF"/>
      <w:jc w:val="right"/>
    </w:pPr>
  </w:p>
  <w:p w:rsidR="007D6EAF" w:rsidRDefault="007D6EAF" w:rsidP="00EF6146">
    <w:pPr>
      <w:framePr w:w="527" w:h="4683" w:hRule="exact" w:hSpace="181" w:wrap="around" w:vAnchor="text" w:hAnchor="page" w:x="11415" w:y="-719"/>
      <w:shd w:val="solid" w:color="FFFFFF" w:fill="FFFFFF"/>
      <w:jc w:val="right"/>
    </w:pPr>
  </w:p>
  <w:p w:rsidR="007D6EAF" w:rsidRDefault="007D6EAF" w:rsidP="00EF6146">
    <w:pPr>
      <w:framePr w:w="527" w:h="4683" w:hRule="exact" w:hSpace="181" w:wrap="around" w:vAnchor="text" w:hAnchor="page" w:x="11415" w:y="-719"/>
      <w:shd w:val="solid" w:color="FFFFFF" w:fill="FFFFFF"/>
      <w:jc w:val="right"/>
    </w:pPr>
  </w:p>
  <w:p w:rsidR="007D6EAF" w:rsidRDefault="007D6EAF" w:rsidP="00EF6146">
    <w:pPr>
      <w:framePr w:w="527" w:h="4683" w:hRule="exact" w:hSpace="181" w:wrap="around" w:vAnchor="text" w:hAnchor="page" w:x="11415" w:y="-719"/>
      <w:shd w:val="solid" w:color="FFFFFF" w:fill="FFFFFF"/>
      <w:jc w:val="right"/>
    </w:pPr>
  </w:p>
  <w:p w:rsidR="007D6EAF" w:rsidRPr="000575E4" w:rsidRDefault="007D6EAF" w:rsidP="00E94E91">
    <w:pPr>
      <w:framePr w:w="527" w:h="4683" w:hRule="exact" w:hSpace="181" w:wrap="around" w:vAnchor="text" w:hAnchor="page" w:x="11415" w:y="-719"/>
      <w:rPr>
        <w:rFonts w:cs="Arial"/>
      </w:rPr>
    </w:pPr>
    <w:bookmarkStart w:id="3" w:name="LHS_YieldX_Chevron"/>
  </w:p>
  <w:tbl>
    <w:tblPr>
      <w:tblW w:w="232" w:type="dxa"/>
      <w:jc w:val="righ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CellMar>
        <w:left w:w="0" w:type="dxa"/>
        <w:right w:w="0" w:type="dxa"/>
      </w:tblCellMar>
      <w:tblLook w:val="01E0" w:firstRow="1" w:lastRow="1" w:firstColumn="1" w:lastColumn="1" w:noHBand="0" w:noVBand="0"/>
    </w:tblPr>
    <w:tblGrid>
      <w:gridCol w:w="232"/>
    </w:tblGrid>
    <w:tr w:rsidR="007D6EAF" w:rsidRPr="0061041F">
      <w:trPr>
        <w:trHeight w:hRule="exact" w:val="2342"/>
        <w:jc w:val="right"/>
      </w:trPr>
      <w:tc>
        <w:tcPr>
          <w:tcW w:w="9752" w:type="dxa"/>
        </w:tcPr>
        <w:p w:rsidR="007D6EAF" w:rsidRPr="0061041F" w:rsidRDefault="005B7490" w:rsidP="00E94E91">
          <w:pPr>
            <w:framePr w:w="527" w:h="4683" w:hRule="exact" w:hSpace="181" w:wrap="around" w:vAnchor="text" w:hAnchor="page" w:x="11415" w:y="-719"/>
            <w:rPr>
              <w:rFonts w:ascii="Times New Roman" w:eastAsia="Times New Roman" w:hAnsi="Times New Roman" w:cs="Arial"/>
              <w:color w:val="939598"/>
              <w:sz w:val="24"/>
              <w:szCs w:val="14"/>
            </w:rPr>
          </w:pPr>
          <w:r>
            <w:rPr>
              <w:rFonts w:ascii="Times New Roman" w:eastAsia="Times New Roman" w:hAnsi="Times New Roman" w:cs="Arial"/>
              <w:noProof/>
              <w:sz w:val="24"/>
              <w:szCs w:val="24"/>
              <w:lang w:val="en-ZA" w:eastAsia="en-ZA"/>
            </w:rPr>
            <w:drawing>
              <wp:inline distT="0" distB="0" distL="0" distR="0">
                <wp:extent cx="148590" cy="1488440"/>
                <wp:effectExtent l="19050" t="0" r="381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
                        <a:srcRect/>
                        <a:stretch>
                          <a:fillRect/>
                        </a:stretch>
                      </pic:blipFill>
                      <pic:spPr bwMode="auto">
                        <a:xfrm>
                          <a:off x="0" y="0"/>
                          <a:ext cx="148590" cy="1488440"/>
                        </a:xfrm>
                        <a:prstGeom prst="rect">
                          <a:avLst/>
                        </a:prstGeom>
                        <a:noFill/>
                        <a:ln w="9525">
                          <a:noFill/>
                          <a:miter lim="800000"/>
                          <a:headEnd/>
                          <a:tailEnd/>
                        </a:ln>
                      </pic:spPr>
                    </pic:pic>
                  </a:graphicData>
                </a:graphic>
              </wp:inline>
            </w:drawing>
          </w:r>
        </w:p>
      </w:tc>
    </w:tr>
    <w:bookmarkEnd w:id="3"/>
  </w:tbl>
  <w:p w:rsidR="007D6EAF" w:rsidRPr="00866D23" w:rsidRDefault="007D6EAF" w:rsidP="00EF6146">
    <w:pPr>
      <w:framePr w:w="527" w:h="4683" w:hRule="exact" w:hSpace="181" w:wrap="around" w:vAnchor="text" w:hAnchor="page" w:x="11415" w:y="-719"/>
      <w:shd w:val="solid" w:color="FFFFFF" w:fill="FFFFFF"/>
      <w:jc w:val="right"/>
    </w:pPr>
  </w:p>
  <w:p w:rsidR="007D6EAF" w:rsidRPr="000575E4" w:rsidRDefault="007D6EAF">
    <w:pPr>
      <w:rPr>
        <w:rFonts w:cs="Arial"/>
      </w:rPr>
    </w:pPr>
    <w:bookmarkStart w:id="4" w:name="LHS_JSE_Header"/>
    <w:bookmarkStart w:id="5" w:name="LHS_YieldX_Header"/>
  </w:p>
  <w:tbl>
    <w:tblPr>
      <w:tblW w:w="9752"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CellMar>
        <w:left w:w="0" w:type="dxa"/>
        <w:right w:w="0" w:type="dxa"/>
      </w:tblCellMar>
      <w:tblLook w:val="01E0" w:firstRow="1" w:lastRow="1" w:firstColumn="1" w:lastColumn="1" w:noHBand="0" w:noVBand="0"/>
    </w:tblPr>
    <w:tblGrid>
      <w:gridCol w:w="9752"/>
    </w:tblGrid>
    <w:tr w:rsidR="007D6EAF" w:rsidRPr="0061041F">
      <w:tc>
        <w:tcPr>
          <w:tcW w:w="9752" w:type="dxa"/>
        </w:tcPr>
        <w:p w:rsidR="007D6EAF" w:rsidRPr="0061041F" w:rsidRDefault="005B7490">
          <w:pPr>
            <w:rPr>
              <w:rFonts w:ascii="Times New Roman" w:eastAsia="Times New Roman" w:hAnsi="Times New Roman" w:cs="Arial"/>
              <w:color w:val="C71C22"/>
              <w:sz w:val="24"/>
            </w:rPr>
          </w:pPr>
          <w:r>
            <w:rPr>
              <w:rFonts w:ascii="Times New Roman" w:eastAsia="Times New Roman" w:hAnsi="Times New Roman"/>
              <w:noProof/>
              <w:sz w:val="24"/>
              <w:szCs w:val="24"/>
              <w:lang w:val="en-ZA" w:eastAsia="en-ZA"/>
            </w:rPr>
            <w:drawing>
              <wp:inline distT="0" distB="0" distL="0" distR="0">
                <wp:extent cx="3529965" cy="648335"/>
                <wp:effectExtent l="19050" t="0" r="0" b="0"/>
                <wp:docPr id="5" name="Picture 5" descr="JSE Interest 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JSE Interest Rates"/>
                        <pic:cNvPicPr>
                          <a:picLocks noChangeAspect="1" noChangeArrowheads="1"/>
                        </pic:cNvPicPr>
                      </pic:nvPicPr>
                      <pic:blipFill>
                        <a:blip r:embed="rId3"/>
                        <a:srcRect/>
                        <a:stretch>
                          <a:fillRect/>
                        </a:stretch>
                      </pic:blipFill>
                      <pic:spPr bwMode="auto">
                        <a:xfrm>
                          <a:off x="0" y="0"/>
                          <a:ext cx="3529965" cy="648335"/>
                        </a:xfrm>
                        <a:prstGeom prst="rect">
                          <a:avLst/>
                        </a:prstGeom>
                        <a:noFill/>
                        <a:ln w="9525">
                          <a:noFill/>
                          <a:miter lim="800000"/>
                          <a:headEnd/>
                          <a:tailEnd/>
                        </a:ln>
                      </pic:spPr>
                    </pic:pic>
                  </a:graphicData>
                </a:graphic>
              </wp:inline>
            </w:drawing>
          </w:r>
        </w:p>
      </w:tc>
    </w:tr>
    <w:bookmarkEnd w:id="4"/>
    <w:bookmarkEnd w:id="5"/>
  </w:tbl>
  <w:p w:rsidR="007D6EAF" w:rsidRDefault="007D6EAF"/>
  <w:p w:rsidR="007D6EAF" w:rsidRDefault="007D6EAF"/>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84716E"/>
    <w:multiLevelType w:val="singleLevel"/>
    <w:tmpl w:val="958CAC62"/>
    <w:lvl w:ilvl="0">
      <w:start w:val="1"/>
      <w:numFmt w:val="bullet"/>
      <w:lvlText w:val=""/>
      <w:lvlJc w:val="left"/>
      <w:pPr>
        <w:tabs>
          <w:tab w:val="num" w:pos="360"/>
        </w:tabs>
        <w:ind w:left="284" w:hanging="284"/>
      </w:pPr>
      <w:rPr>
        <w:rFonts w:ascii="Symbol" w:hAnsi="Symbol" w:hint="default"/>
      </w:rPr>
    </w:lvl>
  </w:abstractNum>
  <w:abstractNum w:abstractNumId="1">
    <w:nsid w:val="1DB72F99"/>
    <w:multiLevelType w:val="hybridMultilevel"/>
    <w:tmpl w:val="7720A32E"/>
    <w:lvl w:ilvl="0" w:tplc="13DE8B06">
      <w:start w:val="1"/>
      <w:numFmt w:val="bullet"/>
      <w:lvlText w:val=""/>
      <w:lvlJc w:val="left"/>
      <w:pPr>
        <w:tabs>
          <w:tab w:val="num" w:pos="771"/>
        </w:tabs>
        <w:ind w:left="771" w:hanging="360"/>
      </w:pPr>
      <w:rPr>
        <w:rFonts w:ascii="Symbol" w:hAnsi="Symbol" w:hint="default"/>
      </w:rPr>
    </w:lvl>
    <w:lvl w:ilvl="1" w:tplc="0BFE506E" w:tentative="1">
      <w:start w:val="1"/>
      <w:numFmt w:val="bullet"/>
      <w:lvlText w:val="o"/>
      <w:lvlJc w:val="left"/>
      <w:pPr>
        <w:tabs>
          <w:tab w:val="num" w:pos="1491"/>
        </w:tabs>
        <w:ind w:left="1491" w:hanging="360"/>
      </w:pPr>
      <w:rPr>
        <w:rFonts w:ascii="Courier New" w:hAnsi="Courier New" w:hint="default"/>
      </w:rPr>
    </w:lvl>
    <w:lvl w:ilvl="2" w:tplc="EC9CCF3A" w:tentative="1">
      <w:start w:val="1"/>
      <w:numFmt w:val="bullet"/>
      <w:lvlText w:val=""/>
      <w:lvlJc w:val="left"/>
      <w:pPr>
        <w:tabs>
          <w:tab w:val="num" w:pos="2211"/>
        </w:tabs>
        <w:ind w:left="2211" w:hanging="360"/>
      </w:pPr>
      <w:rPr>
        <w:rFonts w:ascii="Wingdings" w:hAnsi="Wingdings" w:hint="default"/>
      </w:rPr>
    </w:lvl>
    <w:lvl w:ilvl="3" w:tplc="60923E08" w:tentative="1">
      <w:start w:val="1"/>
      <w:numFmt w:val="bullet"/>
      <w:lvlText w:val=""/>
      <w:lvlJc w:val="left"/>
      <w:pPr>
        <w:tabs>
          <w:tab w:val="num" w:pos="2931"/>
        </w:tabs>
        <w:ind w:left="2931" w:hanging="360"/>
      </w:pPr>
      <w:rPr>
        <w:rFonts w:ascii="Symbol" w:hAnsi="Symbol" w:hint="default"/>
      </w:rPr>
    </w:lvl>
    <w:lvl w:ilvl="4" w:tplc="1B10BCA2" w:tentative="1">
      <w:start w:val="1"/>
      <w:numFmt w:val="bullet"/>
      <w:lvlText w:val="o"/>
      <w:lvlJc w:val="left"/>
      <w:pPr>
        <w:tabs>
          <w:tab w:val="num" w:pos="3651"/>
        </w:tabs>
        <w:ind w:left="3651" w:hanging="360"/>
      </w:pPr>
      <w:rPr>
        <w:rFonts w:ascii="Courier New" w:hAnsi="Courier New" w:hint="default"/>
      </w:rPr>
    </w:lvl>
    <w:lvl w:ilvl="5" w:tplc="202C9D3E" w:tentative="1">
      <w:start w:val="1"/>
      <w:numFmt w:val="bullet"/>
      <w:lvlText w:val=""/>
      <w:lvlJc w:val="left"/>
      <w:pPr>
        <w:tabs>
          <w:tab w:val="num" w:pos="4371"/>
        </w:tabs>
        <w:ind w:left="4371" w:hanging="360"/>
      </w:pPr>
      <w:rPr>
        <w:rFonts w:ascii="Wingdings" w:hAnsi="Wingdings" w:hint="default"/>
      </w:rPr>
    </w:lvl>
    <w:lvl w:ilvl="6" w:tplc="FFC842B0" w:tentative="1">
      <w:start w:val="1"/>
      <w:numFmt w:val="bullet"/>
      <w:lvlText w:val=""/>
      <w:lvlJc w:val="left"/>
      <w:pPr>
        <w:tabs>
          <w:tab w:val="num" w:pos="5091"/>
        </w:tabs>
        <w:ind w:left="5091" w:hanging="360"/>
      </w:pPr>
      <w:rPr>
        <w:rFonts w:ascii="Symbol" w:hAnsi="Symbol" w:hint="default"/>
      </w:rPr>
    </w:lvl>
    <w:lvl w:ilvl="7" w:tplc="D2B870F6" w:tentative="1">
      <w:start w:val="1"/>
      <w:numFmt w:val="bullet"/>
      <w:lvlText w:val="o"/>
      <w:lvlJc w:val="left"/>
      <w:pPr>
        <w:tabs>
          <w:tab w:val="num" w:pos="5811"/>
        </w:tabs>
        <w:ind w:left="5811" w:hanging="360"/>
      </w:pPr>
      <w:rPr>
        <w:rFonts w:ascii="Courier New" w:hAnsi="Courier New" w:hint="default"/>
      </w:rPr>
    </w:lvl>
    <w:lvl w:ilvl="8" w:tplc="F3A212B8" w:tentative="1">
      <w:start w:val="1"/>
      <w:numFmt w:val="bullet"/>
      <w:lvlText w:val=""/>
      <w:lvlJc w:val="left"/>
      <w:pPr>
        <w:tabs>
          <w:tab w:val="num" w:pos="6531"/>
        </w:tabs>
        <w:ind w:left="6531" w:hanging="360"/>
      </w:pPr>
      <w:rPr>
        <w:rFonts w:ascii="Wingdings" w:hAnsi="Wingdings" w:hint="default"/>
      </w:rPr>
    </w:lvl>
  </w:abstractNum>
  <w:abstractNum w:abstractNumId="2">
    <w:nsid w:val="208C63CB"/>
    <w:multiLevelType w:val="hybridMultilevel"/>
    <w:tmpl w:val="3CCE05C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31C176C7"/>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4">
    <w:nsid w:val="50DF44D8"/>
    <w:multiLevelType w:val="singleLevel"/>
    <w:tmpl w:val="317CAEF2"/>
    <w:lvl w:ilvl="0">
      <w:start w:val="1"/>
      <w:numFmt w:val="bullet"/>
      <w:lvlText w:val=""/>
      <w:lvlJc w:val="left"/>
      <w:pPr>
        <w:tabs>
          <w:tab w:val="num" w:pos="360"/>
        </w:tabs>
        <w:ind w:left="360" w:hanging="360"/>
      </w:pPr>
      <w:rPr>
        <w:rFonts w:ascii="Symbol" w:hAnsi="Symbol" w:hint="default"/>
      </w:rPr>
    </w:lvl>
  </w:abstractNum>
  <w:abstractNum w:abstractNumId="5">
    <w:nsid w:val="53117215"/>
    <w:multiLevelType w:val="hybridMultilevel"/>
    <w:tmpl w:val="1CF68642"/>
    <w:lvl w:ilvl="0" w:tplc="19449DB2">
      <w:start w:val="1"/>
      <w:numFmt w:val="bullet"/>
      <w:pStyle w:val="JSEBodyCopyBullets"/>
      <w:lvlText w:val=""/>
      <w:lvlJc w:val="left"/>
      <w:pPr>
        <w:tabs>
          <w:tab w:val="num" w:pos="720"/>
        </w:tabs>
        <w:ind w:left="720" w:hanging="360"/>
      </w:pPr>
      <w:rPr>
        <w:rFonts w:ascii="Symbol" w:hAnsi="Symbol" w:hint="default"/>
      </w:rPr>
    </w:lvl>
    <w:lvl w:ilvl="1" w:tplc="25BAD878" w:tentative="1">
      <w:start w:val="1"/>
      <w:numFmt w:val="bullet"/>
      <w:lvlText w:val="o"/>
      <w:lvlJc w:val="left"/>
      <w:pPr>
        <w:tabs>
          <w:tab w:val="num" w:pos="1440"/>
        </w:tabs>
        <w:ind w:left="1440" w:hanging="360"/>
      </w:pPr>
      <w:rPr>
        <w:rFonts w:ascii="Courier New" w:hAnsi="Courier New" w:hint="default"/>
      </w:rPr>
    </w:lvl>
    <w:lvl w:ilvl="2" w:tplc="EBEECBB4" w:tentative="1">
      <w:start w:val="1"/>
      <w:numFmt w:val="bullet"/>
      <w:lvlText w:val=""/>
      <w:lvlJc w:val="left"/>
      <w:pPr>
        <w:tabs>
          <w:tab w:val="num" w:pos="2160"/>
        </w:tabs>
        <w:ind w:left="2160" w:hanging="360"/>
      </w:pPr>
      <w:rPr>
        <w:rFonts w:ascii="Wingdings" w:hAnsi="Wingdings" w:hint="default"/>
      </w:rPr>
    </w:lvl>
    <w:lvl w:ilvl="3" w:tplc="5F70B510" w:tentative="1">
      <w:start w:val="1"/>
      <w:numFmt w:val="bullet"/>
      <w:lvlText w:val=""/>
      <w:lvlJc w:val="left"/>
      <w:pPr>
        <w:tabs>
          <w:tab w:val="num" w:pos="2880"/>
        </w:tabs>
        <w:ind w:left="2880" w:hanging="360"/>
      </w:pPr>
      <w:rPr>
        <w:rFonts w:ascii="Symbol" w:hAnsi="Symbol" w:hint="default"/>
      </w:rPr>
    </w:lvl>
    <w:lvl w:ilvl="4" w:tplc="9612C622" w:tentative="1">
      <w:start w:val="1"/>
      <w:numFmt w:val="bullet"/>
      <w:lvlText w:val="o"/>
      <w:lvlJc w:val="left"/>
      <w:pPr>
        <w:tabs>
          <w:tab w:val="num" w:pos="3600"/>
        </w:tabs>
        <w:ind w:left="3600" w:hanging="360"/>
      </w:pPr>
      <w:rPr>
        <w:rFonts w:ascii="Courier New" w:hAnsi="Courier New" w:hint="default"/>
      </w:rPr>
    </w:lvl>
    <w:lvl w:ilvl="5" w:tplc="7C5AF53C" w:tentative="1">
      <w:start w:val="1"/>
      <w:numFmt w:val="bullet"/>
      <w:lvlText w:val=""/>
      <w:lvlJc w:val="left"/>
      <w:pPr>
        <w:tabs>
          <w:tab w:val="num" w:pos="4320"/>
        </w:tabs>
        <w:ind w:left="4320" w:hanging="360"/>
      </w:pPr>
      <w:rPr>
        <w:rFonts w:ascii="Wingdings" w:hAnsi="Wingdings" w:hint="default"/>
      </w:rPr>
    </w:lvl>
    <w:lvl w:ilvl="6" w:tplc="7F80ED30" w:tentative="1">
      <w:start w:val="1"/>
      <w:numFmt w:val="bullet"/>
      <w:lvlText w:val=""/>
      <w:lvlJc w:val="left"/>
      <w:pPr>
        <w:tabs>
          <w:tab w:val="num" w:pos="5040"/>
        </w:tabs>
        <w:ind w:left="5040" w:hanging="360"/>
      </w:pPr>
      <w:rPr>
        <w:rFonts w:ascii="Symbol" w:hAnsi="Symbol" w:hint="default"/>
      </w:rPr>
    </w:lvl>
    <w:lvl w:ilvl="7" w:tplc="D0FAAB18" w:tentative="1">
      <w:start w:val="1"/>
      <w:numFmt w:val="bullet"/>
      <w:lvlText w:val="o"/>
      <w:lvlJc w:val="left"/>
      <w:pPr>
        <w:tabs>
          <w:tab w:val="num" w:pos="5760"/>
        </w:tabs>
        <w:ind w:left="5760" w:hanging="360"/>
      </w:pPr>
      <w:rPr>
        <w:rFonts w:ascii="Courier New" w:hAnsi="Courier New" w:hint="default"/>
      </w:rPr>
    </w:lvl>
    <w:lvl w:ilvl="8" w:tplc="6D4A4698" w:tentative="1">
      <w:start w:val="1"/>
      <w:numFmt w:val="bullet"/>
      <w:lvlText w:val=""/>
      <w:lvlJc w:val="left"/>
      <w:pPr>
        <w:tabs>
          <w:tab w:val="num" w:pos="6480"/>
        </w:tabs>
        <w:ind w:left="6480" w:hanging="360"/>
      </w:pPr>
      <w:rPr>
        <w:rFonts w:ascii="Wingdings" w:hAnsi="Wingdings" w:hint="default"/>
      </w:rPr>
    </w:lvl>
  </w:abstractNum>
  <w:abstractNum w:abstractNumId="6">
    <w:nsid w:val="551558D5"/>
    <w:multiLevelType w:val="singleLevel"/>
    <w:tmpl w:val="317CAEF2"/>
    <w:lvl w:ilvl="0">
      <w:start w:val="1"/>
      <w:numFmt w:val="bullet"/>
      <w:lvlText w:val=""/>
      <w:lvlJc w:val="left"/>
      <w:pPr>
        <w:tabs>
          <w:tab w:val="num" w:pos="360"/>
        </w:tabs>
        <w:ind w:left="360" w:hanging="360"/>
      </w:pPr>
      <w:rPr>
        <w:rFonts w:ascii="Symbol" w:hAnsi="Symbol" w:hint="default"/>
      </w:rPr>
    </w:lvl>
  </w:abstractNum>
  <w:abstractNum w:abstractNumId="7">
    <w:nsid w:val="619138FE"/>
    <w:multiLevelType w:val="singleLevel"/>
    <w:tmpl w:val="958CAC62"/>
    <w:lvl w:ilvl="0">
      <w:start w:val="1"/>
      <w:numFmt w:val="bullet"/>
      <w:lvlText w:val=""/>
      <w:lvlJc w:val="left"/>
      <w:pPr>
        <w:tabs>
          <w:tab w:val="num" w:pos="360"/>
        </w:tabs>
        <w:ind w:left="284" w:hanging="284"/>
      </w:pPr>
      <w:rPr>
        <w:rFonts w:ascii="Symbol" w:hAnsi="Symbol" w:hint="default"/>
      </w:rPr>
    </w:lvl>
  </w:abstractNum>
  <w:num w:numId="1">
    <w:abstractNumId w:val="1"/>
  </w:num>
  <w:num w:numId="2">
    <w:abstractNumId w:val="4"/>
  </w:num>
  <w:num w:numId="3">
    <w:abstractNumId w:val="6"/>
  </w:num>
  <w:num w:numId="4">
    <w:abstractNumId w:val="0"/>
  </w:num>
  <w:num w:numId="5">
    <w:abstractNumId w:val="7"/>
  </w:num>
  <w:num w:numId="6">
    <w:abstractNumId w:val="5"/>
  </w:num>
  <w:num w:numId="7">
    <w:abstractNumId w:val="3"/>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AlreadySaved" w:val="0"/>
  </w:docVars>
  <w:rsids>
    <w:rsidRoot w:val="007D67F6"/>
    <w:rsid w:val="00002631"/>
    <w:rsid w:val="00005E65"/>
    <w:rsid w:val="00006B14"/>
    <w:rsid w:val="000116EF"/>
    <w:rsid w:val="000124E2"/>
    <w:rsid w:val="000138F1"/>
    <w:rsid w:val="000166C1"/>
    <w:rsid w:val="00020449"/>
    <w:rsid w:val="0002226C"/>
    <w:rsid w:val="00022F45"/>
    <w:rsid w:val="00024B08"/>
    <w:rsid w:val="0002546C"/>
    <w:rsid w:val="000254F1"/>
    <w:rsid w:val="00025E7E"/>
    <w:rsid w:val="00027BBF"/>
    <w:rsid w:val="00027D30"/>
    <w:rsid w:val="0003095E"/>
    <w:rsid w:val="00036695"/>
    <w:rsid w:val="00037B69"/>
    <w:rsid w:val="00041033"/>
    <w:rsid w:val="00045855"/>
    <w:rsid w:val="00047467"/>
    <w:rsid w:val="0005456E"/>
    <w:rsid w:val="00054705"/>
    <w:rsid w:val="0005484A"/>
    <w:rsid w:val="000555D7"/>
    <w:rsid w:val="00055E24"/>
    <w:rsid w:val="000561E4"/>
    <w:rsid w:val="00056347"/>
    <w:rsid w:val="000619BE"/>
    <w:rsid w:val="00062AC6"/>
    <w:rsid w:val="00066B34"/>
    <w:rsid w:val="00070129"/>
    <w:rsid w:val="00070498"/>
    <w:rsid w:val="00071520"/>
    <w:rsid w:val="000763B3"/>
    <w:rsid w:val="000778CF"/>
    <w:rsid w:val="000802C4"/>
    <w:rsid w:val="00081583"/>
    <w:rsid w:val="00081CEF"/>
    <w:rsid w:val="000828EC"/>
    <w:rsid w:val="00085030"/>
    <w:rsid w:val="0008529C"/>
    <w:rsid w:val="000869C8"/>
    <w:rsid w:val="00087F0E"/>
    <w:rsid w:val="00090855"/>
    <w:rsid w:val="0009370A"/>
    <w:rsid w:val="000957FA"/>
    <w:rsid w:val="000A1328"/>
    <w:rsid w:val="000A2C7F"/>
    <w:rsid w:val="000A3702"/>
    <w:rsid w:val="000A4A1A"/>
    <w:rsid w:val="000A4D69"/>
    <w:rsid w:val="000B4185"/>
    <w:rsid w:val="000B673E"/>
    <w:rsid w:val="000B6A1E"/>
    <w:rsid w:val="000B6BC9"/>
    <w:rsid w:val="000B7CE7"/>
    <w:rsid w:val="000C3066"/>
    <w:rsid w:val="000C3E3E"/>
    <w:rsid w:val="000C4651"/>
    <w:rsid w:val="000C769B"/>
    <w:rsid w:val="000D4CC3"/>
    <w:rsid w:val="000E01EF"/>
    <w:rsid w:val="000E5843"/>
    <w:rsid w:val="000F3027"/>
    <w:rsid w:val="000F536F"/>
    <w:rsid w:val="001057C4"/>
    <w:rsid w:val="0010626A"/>
    <w:rsid w:val="00106DEC"/>
    <w:rsid w:val="0011173D"/>
    <w:rsid w:val="001129AA"/>
    <w:rsid w:val="00115A73"/>
    <w:rsid w:val="001234B5"/>
    <w:rsid w:val="00126DB1"/>
    <w:rsid w:val="00132055"/>
    <w:rsid w:val="0013580F"/>
    <w:rsid w:val="00136480"/>
    <w:rsid w:val="00137771"/>
    <w:rsid w:val="00140A06"/>
    <w:rsid w:val="00140CED"/>
    <w:rsid w:val="00142604"/>
    <w:rsid w:val="00143DFD"/>
    <w:rsid w:val="00146FE4"/>
    <w:rsid w:val="0015338D"/>
    <w:rsid w:val="00154890"/>
    <w:rsid w:val="00154FA7"/>
    <w:rsid w:val="001629B1"/>
    <w:rsid w:val="001703BB"/>
    <w:rsid w:val="0017383E"/>
    <w:rsid w:val="001738C5"/>
    <w:rsid w:val="00176DD2"/>
    <w:rsid w:val="00182F4A"/>
    <w:rsid w:val="00185358"/>
    <w:rsid w:val="00190583"/>
    <w:rsid w:val="001937F1"/>
    <w:rsid w:val="001940A1"/>
    <w:rsid w:val="00194B77"/>
    <w:rsid w:val="00195336"/>
    <w:rsid w:val="0019626C"/>
    <w:rsid w:val="001A30C5"/>
    <w:rsid w:val="001A5697"/>
    <w:rsid w:val="001B07DB"/>
    <w:rsid w:val="001B3A90"/>
    <w:rsid w:val="001B4364"/>
    <w:rsid w:val="001B52D5"/>
    <w:rsid w:val="001B7ED1"/>
    <w:rsid w:val="001C0282"/>
    <w:rsid w:val="001C1764"/>
    <w:rsid w:val="001C2375"/>
    <w:rsid w:val="001C2822"/>
    <w:rsid w:val="001C5232"/>
    <w:rsid w:val="001C5372"/>
    <w:rsid w:val="001D56E6"/>
    <w:rsid w:val="001D7467"/>
    <w:rsid w:val="001E16C9"/>
    <w:rsid w:val="001E331A"/>
    <w:rsid w:val="001F5A7E"/>
    <w:rsid w:val="00201710"/>
    <w:rsid w:val="00203E71"/>
    <w:rsid w:val="002129A1"/>
    <w:rsid w:val="00212E7B"/>
    <w:rsid w:val="00215A14"/>
    <w:rsid w:val="00216966"/>
    <w:rsid w:val="00221BB4"/>
    <w:rsid w:val="00222BD8"/>
    <w:rsid w:val="00223750"/>
    <w:rsid w:val="00225B40"/>
    <w:rsid w:val="002263BE"/>
    <w:rsid w:val="00226EB7"/>
    <w:rsid w:val="002308A6"/>
    <w:rsid w:val="002310FB"/>
    <w:rsid w:val="0023281C"/>
    <w:rsid w:val="0023498E"/>
    <w:rsid w:val="00235AA9"/>
    <w:rsid w:val="00236138"/>
    <w:rsid w:val="0024033D"/>
    <w:rsid w:val="002504BB"/>
    <w:rsid w:val="0026172C"/>
    <w:rsid w:val="0026353A"/>
    <w:rsid w:val="00265D07"/>
    <w:rsid w:val="00271F57"/>
    <w:rsid w:val="002731CC"/>
    <w:rsid w:val="002747AB"/>
    <w:rsid w:val="0028091C"/>
    <w:rsid w:val="002817D1"/>
    <w:rsid w:val="00282C98"/>
    <w:rsid w:val="002912EF"/>
    <w:rsid w:val="00291DA8"/>
    <w:rsid w:val="00296BFF"/>
    <w:rsid w:val="002973E2"/>
    <w:rsid w:val="002A09FD"/>
    <w:rsid w:val="002A285A"/>
    <w:rsid w:val="002A4238"/>
    <w:rsid w:val="002A515A"/>
    <w:rsid w:val="002A7027"/>
    <w:rsid w:val="002A7E3C"/>
    <w:rsid w:val="002B0F81"/>
    <w:rsid w:val="002B14A0"/>
    <w:rsid w:val="002C49F4"/>
    <w:rsid w:val="002D0649"/>
    <w:rsid w:val="002D1891"/>
    <w:rsid w:val="002D198A"/>
    <w:rsid w:val="002D2DFD"/>
    <w:rsid w:val="002D3C28"/>
    <w:rsid w:val="002F0695"/>
    <w:rsid w:val="002F06E8"/>
    <w:rsid w:val="002F1770"/>
    <w:rsid w:val="002F5533"/>
    <w:rsid w:val="002F5787"/>
    <w:rsid w:val="002F6E2F"/>
    <w:rsid w:val="002F7B81"/>
    <w:rsid w:val="00301496"/>
    <w:rsid w:val="00301AE2"/>
    <w:rsid w:val="003023E7"/>
    <w:rsid w:val="003050D7"/>
    <w:rsid w:val="00307508"/>
    <w:rsid w:val="00307B20"/>
    <w:rsid w:val="00314D1C"/>
    <w:rsid w:val="00314EC1"/>
    <w:rsid w:val="00314F64"/>
    <w:rsid w:val="003174EC"/>
    <w:rsid w:val="00317B14"/>
    <w:rsid w:val="0032079D"/>
    <w:rsid w:val="003219D3"/>
    <w:rsid w:val="00324BB6"/>
    <w:rsid w:val="0032645C"/>
    <w:rsid w:val="003304BA"/>
    <w:rsid w:val="003313ED"/>
    <w:rsid w:val="003342AA"/>
    <w:rsid w:val="003361AE"/>
    <w:rsid w:val="00336BC4"/>
    <w:rsid w:val="003370ED"/>
    <w:rsid w:val="00337D65"/>
    <w:rsid w:val="003413F6"/>
    <w:rsid w:val="00342995"/>
    <w:rsid w:val="00345EF6"/>
    <w:rsid w:val="00346A50"/>
    <w:rsid w:val="003504F8"/>
    <w:rsid w:val="00360161"/>
    <w:rsid w:val="00360211"/>
    <w:rsid w:val="003629F1"/>
    <w:rsid w:val="00362D73"/>
    <w:rsid w:val="003679F3"/>
    <w:rsid w:val="00370CA4"/>
    <w:rsid w:val="00372E3A"/>
    <w:rsid w:val="00381391"/>
    <w:rsid w:val="00381A69"/>
    <w:rsid w:val="00385FE8"/>
    <w:rsid w:val="0039095F"/>
    <w:rsid w:val="00390CDC"/>
    <w:rsid w:val="00394311"/>
    <w:rsid w:val="00395B69"/>
    <w:rsid w:val="003A0CD6"/>
    <w:rsid w:val="003A4371"/>
    <w:rsid w:val="003A4A7D"/>
    <w:rsid w:val="003A55B8"/>
    <w:rsid w:val="003A69EE"/>
    <w:rsid w:val="003A793F"/>
    <w:rsid w:val="003B476E"/>
    <w:rsid w:val="003B47EA"/>
    <w:rsid w:val="003B5942"/>
    <w:rsid w:val="003C07A3"/>
    <w:rsid w:val="003C3C08"/>
    <w:rsid w:val="003C494A"/>
    <w:rsid w:val="003C4E98"/>
    <w:rsid w:val="003C679E"/>
    <w:rsid w:val="003C68A3"/>
    <w:rsid w:val="003E0276"/>
    <w:rsid w:val="003E0905"/>
    <w:rsid w:val="003E0D1C"/>
    <w:rsid w:val="003E226B"/>
    <w:rsid w:val="003E7053"/>
    <w:rsid w:val="003E75DA"/>
    <w:rsid w:val="003F0DAE"/>
    <w:rsid w:val="003F0F44"/>
    <w:rsid w:val="003F6B9F"/>
    <w:rsid w:val="003F7DE4"/>
    <w:rsid w:val="00405381"/>
    <w:rsid w:val="00405EA7"/>
    <w:rsid w:val="00406E45"/>
    <w:rsid w:val="00407AE6"/>
    <w:rsid w:val="0041485C"/>
    <w:rsid w:val="00415CB8"/>
    <w:rsid w:val="00416A9B"/>
    <w:rsid w:val="0041757A"/>
    <w:rsid w:val="00423514"/>
    <w:rsid w:val="004275C4"/>
    <w:rsid w:val="00427829"/>
    <w:rsid w:val="00430D32"/>
    <w:rsid w:val="0043107C"/>
    <w:rsid w:val="00431A28"/>
    <w:rsid w:val="004409E3"/>
    <w:rsid w:val="00442867"/>
    <w:rsid w:val="00444500"/>
    <w:rsid w:val="0044615C"/>
    <w:rsid w:val="00446A96"/>
    <w:rsid w:val="00451EF3"/>
    <w:rsid w:val="00452814"/>
    <w:rsid w:val="00452E15"/>
    <w:rsid w:val="004541E5"/>
    <w:rsid w:val="00461AC9"/>
    <w:rsid w:val="00464576"/>
    <w:rsid w:val="00464D64"/>
    <w:rsid w:val="00466CCA"/>
    <w:rsid w:val="0046732B"/>
    <w:rsid w:val="004715A1"/>
    <w:rsid w:val="00472656"/>
    <w:rsid w:val="0047279C"/>
    <w:rsid w:val="00476803"/>
    <w:rsid w:val="00480F5F"/>
    <w:rsid w:val="004810E3"/>
    <w:rsid w:val="004832DF"/>
    <w:rsid w:val="00483CC2"/>
    <w:rsid w:val="00485C82"/>
    <w:rsid w:val="00485DEB"/>
    <w:rsid w:val="004A071C"/>
    <w:rsid w:val="004A249D"/>
    <w:rsid w:val="004A2A98"/>
    <w:rsid w:val="004B03EE"/>
    <w:rsid w:val="004B261A"/>
    <w:rsid w:val="004B261C"/>
    <w:rsid w:val="004B38D4"/>
    <w:rsid w:val="004B5A0D"/>
    <w:rsid w:val="004B7174"/>
    <w:rsid w:val="004C1363"/>
    <w:rsid w:val="004C704D"/>
    <w:rsid w:val="004D11EC"/>
    <w:rsid w:val="004D1542"/>
    <w:rsid w:val="004D1F45"/>
    <w:rsid w:val="004D5760"/>
    <w:rsid w:val="004D5ABD"/>
    <w:rsid w:val="004E0BD5"/>
    <w:rsid w:val="004E70AE"/>
    <w:rsid w:val="004E7EBF"/>
    <w:rsid w:val="004F21FE"/>
    <w:rsid w:val="004F3748"/>
    <w:rsid w:val="004F3C7E"/>
    <w:rsid w:val="004F7DC8"/>
    <w:rsid w:val="005005DC"/>
    <w:rsid w:val="00501D91"/>
    <w:rsid w:val="0050399B"/>
    <w:rsid w:val="005063D6"/>
    <w:rsid w:val="005121B1"/>
    <w:rsid w:val="00521447"/>
    <w:rsid w:val="00523145"/>
    <w:rsid w:val="00523E14"/>
    <w:rsid w:val="00527370"/>
    <w:rsid w:val="00530F42"/>
    <w:rsid w:val="00531C45"/>
    <w:rsid w:val="00531D41"/>
    <w:rsid w:val="005325BD"/>
    <w:rsid w:val="00532A82"/>
    <w:rsid w:val="00533147"/>
    <w:rsid w:val="00535DA9"/>
    <w:rsid w:val="00537A1C"/>
    <w:rsid w:val="005404CE"/>
    <w:rsid w:val="0054224B"/>
    <w:rsid w:val="00543F36"/>
    <w:rsid w:val="00544037"/>
    <w:rsid w:val="00544ADF"/>
    <w:rsid w:val="0054673D"/>
    <w:rsid w:val="00547824"/>
    <w:rsid w:val="005533CF"/>
    <w:rsid w:val="00556F3E"/>
    <w:rsid w:val="00563958"/>
    <w:rsid w:val="00564250"/>
    <w:rsid w:val="00570345"/>
    <w:rsid w:val="00570F91"/>
    <w:rsid w:val="005730CA"/>
    <w:rsid w:val="0057395F"/>
    <w:rsid w:val="005745CC"/>
    <w:rsid w:val="00575F61"/>
    <w:rsid w:val="00584368"/>
    <w:rsid w:val="00584455"/>
    <w:rsid w:val="0058474D"/>
    <w:rsid w:val="005866A9"/>
    <w:rsid w:val="00586EFD"/>
    <w:rsid w:val="005919DF"/>
    <w:rsid w:val="005A0DBC"/>
    <w:rsid w:val="005A2F49"/>
    <w:rsid w:val="005A6A88"/>
    <w:rsid w:val="005A78B3"/>
    <w:rsid w:val="005B3CED"/>
    <w:rsid w:val="005B486F"/>
    <w:rsid w:val="005B5A85"/>
    <w:rsid w:val="005B5C05"/>
    <w:rsid w:val="005B7490"/>
    <w:rsid w:val="005B7799"/>
    <w:rsid w:val="005C0830"/>
    <w:rsid w:val="005C0F40"/>
    <w:rsid w:val="005C2C93"/>
    <w:rsid w:val="005C37F3"/>
    <w:rsid w:val="005C4021"/>
    <w:rsid w:val="005C5499"/>
    <w:rsid w:val="005C68ED"/>
    <w:rsid w:val="005C78DD"/>
    <w:rsid w:val="005C7A9F"/>
    <w:rsid w:val="005D285F"/>
    <w:rsid w:val="005D528C"/>
    <w:rsid w:val="005D609A"/>
    <w:rsid w:val="005E2972"/>
    <w:rsid w:val="005E38C3"/>
    <w:rsid w:val="005E44E0"/>
    <w:rsid w:val="005E605F"/>
    <w:rsid w:val="005F21CB"/>
    <w:rsid w:val="005F53DA"/>
    <w:rsid w:val="005F7912"/>
    <w:rsid w:val="0060140B"/>
    <w:rsid w:val="006072DA"/>
    <w:rsid w:val="00611353"/>
    <w:rsid w:val="006124DC"/>
    <w:rsid w:val="00612A5F"/>
    <w:rsid w:val="00613A5C"/>
    <w:rsid w:val="006141D1"/>
    <w:rsid w:val="0061491F"/>
    <w:rsid w:val="00614A58"/>
    <w:rsid w:val="00620F50"/>
    <w:rsid w:val="0062286D"/>
    <w:rsid w:val="00623157"/>
    <w:rsid w:val="00625AAD"/>
    <w:rsid w:val="00626146"/>
    <w:rsid w:val="006266E7"/>
    <w:rsid w:val="0063332F"/>
    <w:rsid w:val="00633E4A"/>
    <w:rsid w:val="00640CD1"/>
    <w:rsid w:val="00640D4E"/>
    <w:rsid w:val="00641E8F"/>
    <w:rsid w:val="00643828"/>
    <w:rsid w:val="006457A6"/>
    <w:rsid w:val="00646E1D"/>
    <w:rsid w:val="00650E7A"/>
    <w:rsid w:val="0065174C"/>
    <w:rsid w:val="006533A5"/>
    <w:rsid w:val="00653655"/>
    <w:rsid w:val="006558A8"/>
    <w:rsid w:val="00656AB2"/>
    <w:rsid w:val="006578EF"/>
    <w:rsid w:val="00675E6B"/>
    <w:rsid w:val="00676A67"/>
    <w:rsid w:val="006835AC"/>
    <w:rsid w:val="0068753C"/>
    <w:rsid w:val="00691DB1"/>
    <w:rsid w:val="006927C6"/>
    <w:rsid w:val="00692CA5"/>
    <w:rsid w:val="006951BF"/>
    <w:rsid w:val="00696B19"/>
    <w:rsid w:val="006A1A30"/>
    <w:rsid w:val="006B2F05"/>
    <w:rsid w:val="006B3139"/>
    <w:rsid w:val="006B712A"/>
    <w:rsid w:val="006B7C7A"/>
    <w:rsid w:val="006C070D"/>
    <w:rsid w:val="006C36C7"/>
    <w:rsid w:val="006C3EA4"/>
    <w:rsid w:val="006C4FB6"/>
    <w:rsid w:val="006C60CE"/>
    <w:rsid w:val="006C7A1A"/>
    <w:rsid w:val="006D1ABC"/>
    <w:rsid w:val="006D46B1"/>
    <w:rsid w:val="006D4BD6"/>
    <w:rsid w:val="006D5FD2"/>
    <w:rsid w:val="006D673B"/>
    <w:rsid w:val="006E04D0"/>
    <w:rsid w:val="006E094C"/>
    <w:rsid w:val="006F089D"/>
    <w:rsid w:val="006F315E"/>
    <w:rsid w:val="006F6702"/>
    <w:rsid w:val="00701296"/>
    <w:rsid w:val="00701644"/>
    <w:rsid w:val="0070241A"/>
    <w:rsid w:val="00702959"/>
    <w:rsid w:val="00705356"/>
    <w:rsid w:val="007069B0"/>
    <w:rsid w:val="007127F4"/>
    <w:rsid w:val="00714295"/>
    <w:rsid w:val="00714910"/>
    <w:rsid w:val="007171C9"/>
    <w:rsid w:val="00717737"/>
    <w:rsid w:val="007214A6"/>
    <w:rsid w:val="00722280"/>
    <w:rsid w:val="007226CE"/>
    <w:rsid w:val="00723ABC"/>
    <w:rsid w:val="007258F8"/>
    <w:rsid w:val="0073307E"/>
    <w:rsid w:val="007350C5"/>
    <w:rsid w:val="007359B0"/>
    <w:rsid w:val="00736650"/>
    <w:rsid w:val="00736969"/>
    <w:rsid w:val="00740FC8"/>
    <w:rsid w:val="00741231"/>
    <w:rsid w:val="00743770"/>
    <w:rsid w:val="00743D91"/>
    <w:rsid w:val="007454FA"/>
    <w:rsid w:val="007459D5"/>
    <w:rsid w:val="00752468"/>
    <w:rsid w:val="00752B56"/>
    <w:rsid w:val="0075423F"/>
    <w:rsid w:val="00754333"/>
    <w:rsid w:val="00754E6C"/>
    <w:rsid w:val="007577AC"/>
    <w:rsid w:val="00762427"/>
    <w:rsid w:val="0076582F"/>
    <w:rsid w:val="00765ED9"/>
    <w:rsid w:val="00772B39"/>
    <w:rsid w:val="00772CA9"/>
    <w:rsid w:val="00772D34"/>
    <w:rsid w:val="00774762"/>
    <w:rsid w:val="00777E52"/>
    <w:rsid w:val="00784076"/>
    <w:rsid w:val="00790E80"/>
    <w:rsid w:val="00797B27"/>
    <w:rsid w:val="007A20A2"/>
    <w:rsid w:val="007A4F79"/>
    <w:rsid w:val="007A581D"/>
    <w:rsid w:val="007A7041"/>
    <w:rsid w:val="007A76EF"/>
    <w:rsid w:val="007B0DD4"/>
    <w:rsid w:val="007C10B8"/>
    <w:rsid w:val="007C143F"/>
    <w:rsid w:val="007C3399"/>
    <w:rsid w:val="007C3802"/>
    <w:rsid w:val="007C5BBE"/>
    <w:rsid w:val="007C5F7F"/>
    <w:rsid w:val="007C6C12"/>
    <w:rsid w:val="007C7BC4"/>
    <w:rsid w:val="007D4500"/>
    <w:rsid w:val="007D67F6"/>
    <w:rsid w:val="007D6A5B"/>
    <w:rsid w:val="007D6EAF"/>
    <w:rsid w:val="007D743C"/>
    <w:rsid w:val="007D768B"/>
    <w:rsid w:val="007E069C"/>
    <w:rsid w:val="007E6420"/>
    <w:rsid w:val="007E7203"/>
    <w:rsid w:val="007E7B78"/>
    <w:rsid w:val="007F2CEE"/>
    <w:rsid w:val="007F3B26"/>
    <w:rsid w:val="007F4640"/>
    <w:rsid w:val="007F4679"/>
    <w:rsid w:val="007F5445"/>
    <w:rsid w:val="007F67AD"/>
    <w:rsid w:val="008008FE"/>
    <w:rsid w:val="00801520"/>
    <w:rsid w:val="00802614"/>
    <w:rsid w:val="00803EC2"/>
    <w:rsid w:val="008068E6"/>
    <w:rsid w:val="00807957"/>
    <w:rsid w:val="00807AE1"/>
    <w:rsid w:val="00812086"/>
    <w:rsid w:val="0081661F"/>
    <w:rsid w:val="008227D4"/>
    <w:rsid w:val="008238FC"/>
    <w:rsid w:val="008336D0"/>
    <w:rsid w:val="0083789F"/>
    <w:rsid w:val="00837E11"/>
    <w:rsid w:val="00840895"/>
    <w:rsid w:val="00840E7E"/>
    <w:rsid w:val="008411BA"/>
    <w:rsid w:val="00841519"/>
    <w:rsid w:val="0084534C"/>
    <w:rsid w:val="008539B4"/>
    <w:rsid w:val="00854BD3"/>
    <w:rsid w:val="00855934"/>
    <w:rsid w:val="0086005E"/>
    <w:rsid w:val="0086031A"/>
    <w:rsid w:val="00860BC3"/>
    <w:rsid w:val="00864559"/>
    <w:rsid w:val="00865CFB"/>
    <w:rsid w:val="00866D23"/>
    <w:rsid w:val="00871216"/>
    <w:rsid w:val="00871237"/>
    <w:rsid w:val="00880284"/>
    <w:rsid w:val="00880DAE"/>
    <w:rsid w:val="00881072"/>
    <w:rsid w:val="00882C6E"/>
    <w:rsid w:val="00886BB3"/>
    <w:rsid w:val="00893878"/>
    <w:rsid w:val="00894F8B"/>
    <w:rsid w:val="00896A8A"/>
    <w:rsid w:val="00896FA1"/>
    <w:rsid w:val="008A5EA7"/>
    <w:rsid w:val="008B42ED"/>
    <w:rsid w:val="008B49F3"/>
    <w:rsid w:val="008B4DBA"/>
    <w:rsid w:val="008B55BE"/>
    <w:rsid w:val="008C4F3F"/>
    <w:rsid w:val="008D0367"/>
    <w:rsid w:val="008D1149"/>
    <w:rsid w:val="008E2611"/>
    <w:rsid w:val="008E33E9"/>
    <w:rsid w:val="008F026C"/>
    <w:rsid w:val="008F2CF2"/>
    <w:rsid w:val="008F5794"/>
    <w:rsid w:val="008F5B2E"/>
    <w:rsid w:val="009015AC"/>
    <w:rsid w:val="00901E3D"/>
    <w:rsid w:val="00905090"/>
    <w:rsid w:val="00905CBD"/>
    <w:rsid w:val="00907F71"/>
    <w:rsid w:val="009102A0"/>
    <w:rsid w:val="0091190A"/>
    <w:rsid w:val="00920188"/>
    <w:rsid w:val="00920C12"/>
    <w:rsid w:val="009259BC"/>
    <w:rsid w:val="00926155"/>
    <w:rsid w:val="009308C1"/>
    <w:rsid w:val="00930E77"/>
    <w:rsid w:val="00931D0E"/>
    <w:rsid w:val="009374E9"/>
    <w:rsid w:val="0093754F"/>
    <w:rsid w:val="00940238"/>
    <w:rsid w:val="009447A0"/>
    <w:rsid w:val="00945331"/>
    <w:rsid w:val="00945D58"/>
    <w:rsid w:val="00953A3C"/>
    <w:rsid w:val="00954694"/>
    <w:rsid w:val="00955052"/>
    <w:rsid w:val="009560F8"/>
    <w:rsid w:val="00961B6C"/>
    <w:rsid w:val="0096757D"/>
    <w:rsid w:val="009706CD"/>
    <w:rsid w:val="00970C93"/>
    <w:rsid w:val="00975983"/>
    <w:rsid w:val="00976F8C"/>
    <w:rsid w:val="0098224F"/>
    <w:rsid w:val="009842C5"/>
    <w:rsid w:val="009847FE"/>
    <w:rsid w:val="00986E50"/>
    <w:rsid w:val="009904FF"/>
    <w:rsid w:val="00990993"/>
    <w:rsid w:val="009958AB"/>
    <w:rsid w:val="00996EE3"/>
    <w:rsid w:val="009A0904"/>
    <w:rsid w:val="009A3670"/>
    <w:rsid w:val="009A45AA"/>
    <w:rsid w:val="009A5902"/>
    <w:rsid w:val="009A6F6C"/>
    <w:rsid w:val="009B2517"/>
    <w:rsid w:val="009B7226"/>
    <w:rsid w:val="009B725F"/>
    <w:rsid w:val="009C0C2F"/>
    <w:rsid w:val="009C2B32"/>
    <w:rsid w:val="009C48CB"/>
    <w:rsid w:val="009D1E61"/>
    <w:rsid w:val="009E0DC6"/>
    <w:rsid w:val="009E14A7"/>
    <w:rsid w:val="009E1A10"/>
    <w:rsid w:val="009E28FC"/>
    <w:rsid w:val="009E3D67"/>
    <w:rsid w:val="009E4FEA"/>
    <w:rsid w:val="009E50B9"/>
    <w:rsid w:val="009E53A7"/>
    <w:rsid w:val="009F05B3"/>
    <w:rsid w:val="009F0B01"/>
    <w:rsid w:val="009F1983"/>
    <w:rsid w:val="009F3E9D"/>
    <w:rsid w:val="009F7B19"/>
    <w:rsid w:val="00A012C0"/>
    <w:rsid w:val="00A04D1A"/>
    <w:rsid w:val="00A05C32"/>
    <w:rsid w:val="00A05E70"/>
    <w:rsid w:val="00A0630C"/>
    <w:rsid w:val="00A067DC"/>
    <w:rsid w:val="00A12884"/>
    <w:rsid w:val="00A12B04"/>
    <w:rsid w:val="00A13319"/>
    <w:rsid w:val="00A1340B"/>
    <w:rsid w:val="00A13D83"/>
    <w:rsid w:val="00A163BB"/>
    <w:rsid w:val="00A169FB"/>
    <w:rsid w:val="00A176AB"/>
    <w:rsid w:val="00A17C56"/>
    <w:rsid w:val="00A217BD"/>
    <w:rsid w:val="00A220AC"/>
    <w:rsid w:val="00A22590"/>
    <w:rsid w:val="00A23686"/>
    <w:rsid w:val="00A278A4"/>
    <w:rsid w:val="00A33739"/>
    <w:rsid w:val="00A33B24"/>
    <w:rsid w:val="00A42389"/>
    <w:rsid w:val="00A43C1A"/>
    <w:rsid w:val="00A44D52"/>
    <w:rsid w:val="00A472AA"/>
    <w:rsid w:val="00A525B6"/>
    <w:rsid w:val="00A5336A"/>
    <w:rsid w:val="00A57C25"/>
    <w:rsid w:val="00A57C44"/>
    <w:rsid w:val="00A64F55"/>
    <w:rsid w:val="00A65EDD"/>
    <w:rsid w:val="00A67549"/>
    <w:rsid w:val="00A71127"/>
    <w:rsid w:val="00A72D8B"/>
    <w:rsid w:val="00A736C5"/>
    <w:rsid w:val="00A759B5"/>
    <w:rsid w:val="00A75AE3"/>
    <w:rsid w:val="00A7670D"/>
    <w:rsid w:val="00A76725"/>
    <w:rsid w:val="00A77791"/>
    <w:rsid w:val="00A80F07"/>
    <w:rsid w:val="00A82957"/>
    <w:rsid w:val="00A842CC"/>
    <w:rsid w:val="00A850CD"/>
    <w:rsid w:val="00A853F8"/>
    <w:rsid w:val="00A9423C"/>
    <w:rsid w:val="00A9549E"/>
    <w:rsid w:val="00A9561A"/>
    <w:rsid w:val="00A967E4"/>
    <w:rsid w:val="00A976D8"/>
    <w:rsid w:val="00AA16FC"/>
    <w:rsid w:val="00AA5B3A"/>
    <w:rsid w:val="00AA6A80"/>
    <w:rsid w:val="00AA6E36"/>
    <w:rsid w:val="00AB1A4B"/>
    <w:rsid w:val="00AB3D83"/>
    <w:rsid w:val="00AB4F35"/>
    <w:rsid w:val="00AB6701"/>
    <w:rsid w:val="00AC2166"/>
    <w:rsid w:val="00AC6E86"/>
    <w:rsid w:val="00AC7449"/>
    <w:rsid w:val="00AC7DD0"/>
    <w:rsid w:val="00AD0567"/>
    <w:rsid w:val="00AD5AF2"/>
    <w:rsid w:val="00AD7E2A"/>
    <w:rsid w:val="00AE6D08"/>
    <w:rsid w:val="00AE6E04"/>
    <w:rsid w:val="00AF1298"/>
    <w:rsid w:val="00AF1C99"/>
    <w:rsid w:val="00AF2F48"/>
    <w:rsid w:val="00AF6725"/>
    <w:rsid w:val="00B0266D"/>
    <w:rsid w:val="00B02DCB"/>
    <w:rsid w:val="00B04026"/>
    <w:rsid w:val="00B06199"/>
    <w:rsid w:val="00B0676E"/>
    <w:rsid w:val="00B10997"/>
    <w:rsid w:val="00B111B5"/>
    <w:rsid w:val="00B11971"/>
    <w:rsid w:val="00B141D1"/>
    <w:rsid w:val="00B142AB"/>
    <w:rsid w:val="00B2080F"/>
    <w:rsid w:val="00B227D3"/>
    <w:rsid w:val="00B30F5A"/>
    <w:rsid w:val="00B32FD7"/>
    <w:rsid w:val="00B35B28"/>
    <w:rsid w:val="00B35C3A"/>
    <w:rsid w:val="00B36032"/>
    <w:rsid w:val="00B3689E"/>
    <w:rsid w:val="00B36A97"/>
    <w:rsid w:val="00B402D8"/>
    <w:rsid w:val="00B414F7"/>
    <w:rsid w:val="00B41E9C"/>
    <w:rsid w:val="00B42792"/>
    <w:rsid w:val="00B43AC5"/>
    <w:rsid w:val="00B44AAF"/>
    <w:rsid w:val="00B45831"/>
    <w:rsid w:val="00B60C5C"/>
    <w:rsid w:val="00B615B6"/>
    <w:rsid w:val="00B61EDF"/>
    <w:rsid w:val="00B65414"/>
    <w:rsid w:val="00B667AA"/>
    <w:rsid w:val="00B7039B"/>
    <w:rsid w:val="00B7242C"/>
    <w:rsid w:val="00B74F49"/>
    <w:rsid w:val="00B7558C"/>
    <w:rsid w:val="00B758C2"/>
    <w:rsid w:val="00B77450"/>
    <w:rsid w:val="00B80153"/>
    <w:rsid w:val="00B80917"/>
    <w:rsid w:val="00B8161B"/>
    <w:rsid w:val="00B87935"/>
    <w:rsid w:val="00B90A6E"/>
    <w:rsid w:val="00B90BC3"/>
    <w:rsid w:val="00B90D60"/>
    <w:rsid w:val="00B9209B"/>
    <w:rsid w:val="00B9484B"/>
    <w:rsid w:val="00B952A3"/>
    <w:rsid w:val="00BA13C3"/>
    <w:rsid w:val="00BA2342"/>
    <w:rsid w:val="00BA4B4D"/>
    <w:rsid w:val="00BB0143"/>
    <w:rsid w:val="00BB0BC6"/>
    <w:rsid w:val="00BB2B88"/>
    <w:rsid w:val="00BB484F"/>
    <w:rsid w:val="00BB4DD2"/>
    <w:rsid w:val="00BB7636"/>
    <w:rsid w:val="00BC521F"/>
    <w:rsid w:val="00BC582E"/>
    <w:rsid w:val="00BD2E91"/>
    <w:rsid w:val="00BD3B0C"/>
    <w:rsid w:val="00BD6DC8"/>
    <w:rsid w:val="00BD73D1"/>
    <w:rsid w:val="00BE0B7F"/>
    <w:rsid w:val="00BE4B0D"/>
    <w:rsid w:val="00BE6382"/>
    <w:rsid w:val="00BE7996"/>
    <w:rsid w:val="00BF0528"/>
    <w:rsid w:val="00BF342D"/>
    <w:rsid w:val="00BF5F4D"/>
    <w:rsid w:val="00BF6AEC"/>
    <w:rsid w:val="00C0066B"/>
    <w:rsid w:val="00C00B71"/>
    <w:rsid w:val="00C049C6"/>
    <w:rsid w:val="00C04B59"/>
    <w:rsid w:val="00C066FD"/>
    <w:rsid w:val="00C06BC7"/>
    <w:rsid w:val="00C06D0A"/>
    <w:rsid w:val="00C06D31"/>
    <w:rsid w:val="00C07E8C"/>
    <w:rsid w:val="00C101B7"/>
    <w:rsid w:val="00C1187C"/>
    <w:rsid w:val="00C149D4"/>
    <w:rsid w:val="00C17CF3"/>
    <w:rsid w:val="00C20524"/>
    <w:rsid w:val="00C31128"/>
    <w:rsid w:val="00C320F7"/>
    <w:rsid w:val="00C35A34"/>
    <w:rsid w:val="00C40F09"/>
    <w:rsid w:val="00C46A57"/>
    <w:rsid w:val="00C51EE9"/>
    <w:rsid w:val="00C53598"/>
    <w:rsid w:val="00C61472"/>
    <w:rsid w:val="00C66211"/>
    <w:rsid w:val="00C66DAD"/>
    <w:rsid w:val="00C70326"/>
    <w:rsid w:val="00C737D8"/>
    <w:rsid w:val="00C757BD"/>
    <w:rsid w:val="00C77179"/>
    <w:rsid w:val="00C77384"/>
    <w:rsid w:val="00C80445"/>
    <w:rsid w:val="00C8083A"/>
    <w:rsid w:val="00C816A0"/>
    <w:rsid w:val="00C83968"/>
    <w:rsid w:val="00C84D5D"/>
    <w:rsid w:val="00C910C8"/>
    <w:rsid w:val="00C9170F"/>
    <w:rsid w:val="00C91C93"/>
    <w:rsid w:val="00C92550"/>
    <w:rsid w:val="00C94AD6"/>
    <w:rsid w:val="00C94EA6"/>
    <w:rsid w:val="00CA1112"/>
    <w:rsid w:val="00CA14D6"/>
    <w:rsid w:val="00CA1C67"/>
    <w:rsid w:val="00CA206B"/>
    <w:rsid w:val="00CA22C4"/>
    <w:rsid w:val="00CA3E8D"/>
    <w:rsid w:val="00CA66FF"/>
    <w:rsid w:val="00CB1128"/>
    <w:rsid w:val="00CB2029"/>
    <w:rsid w:val="00CB2ACE"/>
    <w:rsid w:val="00CB36A9"/>
    <w:rsid w:val="00CB3D47"/>
    <w:rsid w:val="00CB4CDF"/>
    <w:rsid w:val="00CB4DB5"/>
    <w:rsid w:val="00CB5C87"/>
    <w:rsid w:val="00CC062D"/>
    <w:rsid w:val="00CC2959"/>
    <w:rsid w:val="00CD3685"/>
    <w:rsid w:val="00CD6230"/>
    <w:rsid w:val="00CD6431"/>
    <w:rsid w:val="00CD6594"/>
    <w:rsid w:val="00CD69E7"/>
    <w:rsid w:val="00CE4B5C"/>
    <w:rsid w:val="00CF00A9"/>
    <w:rsid w:val="00CF1015"/>
    <w:rsid w:val="00CF3CC9"/>
    <w:rsid w:val="00D02E0A"/>
    <w:rsid w:val="00D0757F"/>
    <w:rsid w:val="00D114D0"/>
    <w:rsid w:val="00D130F2"/>
    <w:rsid w:val="00D14DCD"/>
    <w:rsid w:val="00D152FC"/>
    <w:rsid w:val="00D21BF4"/>
    <w:rsid w:val="00D26580"/>
    <w:rsid w:val="00D26C54"/>
    <w:rsid w:val="00D27BB3"/>
    <w:rsid w:val="00D27F7C"/>
    <w:rsid w:val="00D30A65"/>
    <w:rsid w:val="00D3108F"/>
    <w:rsid w:val="00D35994"/>
    <w:rsid w:val="00D36FF7"/>
    <w:rsid w:val="00D37D42"/>
    <w:rsid w:val="00D500AE"/>
    <w:rsid w:val="00D51D4A"/>
    <w:rsid w:val="00D57503"/>
    <w:rsid w:val="00D60D1B"/>
    <w:rsid w:val="00D61310"/>
    <w:rsid w:val="00D6144E"/>
    <w:rsid w:val="00D61960"/>
    <w:rsid w:val="00D63030"/>
    <w:rsid w:val="00D723EE"/>
    <w:rsid w:val="00D758EB"/>
    <w:rsid w:val="00D80BF0"/>
    <w:rsid w:val="00D81BF6"/>
    <w:rsid w:val="00D81DFA"/>
    <w:rsid w:val="00D855B5"/>
    <w:rsid w:val="00D87264"/>
    <w:rsid w:val="00D9130B"/>
    <w:rsid w:val="00D92F61"/>
    <w:rsid w:val="00D933F7"/>
    <w:rsid w:val="00D94306"/>
    <w:rsid w:val="00D946DB"/>
    <w:rsid w:val="00D95D34"/>
    <w:rsid w:val="00D965F7"/>
    <w:rsid w:val="00DA521F"/>
    <w:rsid w:val="00DA56A6"/>
    <w:rsid w:val="00DA723E"/>
    <w:rsid w:val="00DB261F"/>
    <w:rsid w:val="00DB275F"/>
    <w:rsid w:val="00DB597D"/>
    <w:rsid w:val="00DB5DFE"/>
    <w:rsid w:val="00DC0BEC"/>
    <w:rsid w:val="00DC4D1A"/>
    <w:rsid w:val="00DC7A79"/>
    <w:rsid w:val="00DD019A"/>
    <w:rsid w:val="00DD245D"/>
    <w:rsid w:val="00DD3AB8"/>
    <w:rsid w:val="00DD3E0F"/>
    <w:rsid w:val="00DD5D59"/>
    <w:rsid w:val="00DE4846"/>
    <w:rsid w:val="00DE5157"/>
    <w:rsid w:val="00DE6CDB"/>
    <w:rsid w:val="00DF08B5"/>
    <w:rsid w:val="00DF185A"/>
    <w:rsid w:val="00DF4F7B"/>
    <w:rsid w:val="00DF5357"/>
    <w:rsid w:val="00E00C15"/>
    <w:rsid w:val="00E00ED7"/>
    <w:rsid w:val="00E0427E"/>
    <w:rsid w:val="00E063ED"/>
    <w:rsid w:val="00E0756A"/>
    <w:rsid w:val="00E12E08"/>
    <w:rsid w:val="00E2620D"/>
    <w:rsid w:val="00E3474C"/>
    <w:rsid w:val="00E46993"/>
    <w:rsid w:val="00E47785"/>
    <w:rsid w:val="00E543F4"/>
    <w:rsid w:val="00E55684"/>
    <w:rsid w:val="00E55DAC"/>
    <w:rsid w:val="00E55EE0"/>
    <w:rsid w:val="00E56C82"/>
    <w:rsid w:val="00E57BCD"/>
    <w:rsid w:val="00E61F92"/>
    <w:rsid w:val="00E663F2"/>
    <w:rsid w:val="00E70401"/>
    <w:rsid w:val="00E723A4"/>
    <w:rsid w:val="00E72C91"/>
    <w:rsid w:val="00E778BE"/>
    <w:rsid w:val="00E90136"/>
    <w:rsid w:val="00E936A3"/>
    <w:rsid w:val="00E9453E"/>
    <w:rsid w:val="00E94E91"/>
    <w:rsid w:val="00E95462"/>
    <w:rsid w:val="00E9699C"/>
    <w:rsid w:val="00EA0508"/>
    <w:rsid w:val="00EA462C"/>
    <w:rsid w:val="00EA4877"/>
    <w:rsid w:val="00EA585A"/>
    <w:rsid w:val="00EA6A61"/>
    <w:rsid w:val="00EB034E"/>
    <w:rsid w:val="00EB1594"/>
    <w:rsid w:val="00EB2134"/>
    <w:rsid w:val="00EB524E"/>
    <w:rsid w:val="00EB611C"/>
    <w:rsid w:val="00EB68BC"/>
    <w:rsid w:val="00EC3A0B"/>
    <w:rsid w:val="00EC65FF"/>
    <w:rsid w:val="00EC6D8B"/>
    <w:rsid w:val="00EC7C96"/>
    <w:rsid w:val="00EC7EBD"/>
    <w:rsid w:val="00ED3875"/>
    <w:rsid w:val="00ED3AA1"/>
    <w:rsid w:val="00ED6757"/>
    <w:rsid w:val="00ED71C9"/>
    <w:rsid w:val="00EE55D4"/>
    <w:rsid w:val="00EE7479"/>
    <w:rsid w:val="00EE759D"/>
    <w:rsid w:val="00EF0389"/>
    <w:rsid w:val="00EF1611"/>
    <w:rsid w:val="00EF5A8C"/>
    <w:rsid w:val="00EF6146"/>
    <w:rsid w:val="00F001A0"/>
    <w:rsid w:val="00F05142"/>
    <w:rsid w:val="00F1222B"/>
    <w:rsid w:val="00F122B5"/>
    <w:rsid w:val="00F13424"/>
    <w:rsid w:val="00F1503E"/>
    <w:rsid w:val="00F16BAC"/>
    <w:rsid w:val="00F200BB"/>
    <w:rsid w:val="00F2017C"/>
    <w:rsid w:val="00F20CB4"/>
    <w:rsid w:val="00F20CEB"/>
    <w:rsid w:val="00F242D6"/>
    <w:rsid w:val="00F27221"/>
    <w:rsid w:val="00F31CA3"/>
    <w:rsid w:val="00F326D2"/>
    <w:rsid w:val="00F3656F"/>
    <w:rsid w:val="00F37C82"/>
    <w:rsid w:val="00F37E8B"/>
    <w:rsid w:val="00F40425"/>
    <w:rsid w:val="00F4273B"/>
    <w:rsid w:val="00F4362E"/>
    <w:rsid w:val="00F45981"/>
    <w:rsid w:val="00F45B8F"/>
    <w:rsid w:val="00F45E4A"/>
    <w:rsid w:val="00F50A42"/>
    <w:rsid w:val="00F52D6D"/>
    <w:rsid w:val="00F545A9"/>
    <w:rsid w:val="00F546DC"/>
    <w:rsid w:val="00F54F30"/>
    <w:rsid w:val="00F5567B"/>
    <w:rsid w:val="00F600EF"/>
    <w:rsid w:val="00F604E0"/>
    <w:rsid w:val="00F607E2"/>
    <w:rsid w:val="00F60FB7"/>
    <w:rsid w:val="00F6205D"/>
    <w:rsid w:val="00F669F5"/>
    <w:rsid w:val="00F677BB"/>
    <w:rsid w:val="00F72673"/>
    <w:rsid w:val="00F769E2"/>
    <w:rsid w:val="00F81420"/>
    <w:rsid w:val="00F8489F"/>
    <w:rsid w:val="00F84B90"/>
    <w:rsid w:val="00F85688"/>
    <w:rsid w:val="00F90548"/>
    <w:rsid w:val="00F94B20"/>
    <w:rsid w:val="00F94CA7"/>
    <w:rsid w:val="00F97295"/>
    <w:rsid w:val="00F9742D"/>
    <w:rsid w:val="00FA0392"/>
    <w:rsid w:val="00FA113E"/>
    <w:rsid w:val="00FA15EF"/>
    <w:rsid w:val="00FA5C1E"/>
    <w:rsid w:val="00FB1225"/>
    <w:rsid w:val="00FB1DC8"/>
    <w:rsid w:val="00FB2546"/>
    <w:rsid w:val="00FB5544"/>
    <w:rsid w:val="00FB7041"/>
    <w:rsid w:val="00FC0938"/>
    <w:rsid w:val="00FC0C7A"/>
    <w:rsid w:val="00FC2779"/>
    <w:rsid w:val="00FC3AA6"/>
    <w:rsid w:val="00FC482F"/>
    <w:rsid w:val="00FD051C"/>
    <w:rsid w:val="00FD4D4C"/>
    <w:rsid w:val="00FD5F35"/>
    <w:rsid w:val="00FD6B57"/>
    <w:rsid w:val="00FD7A51"/>
    <w:rsid w:val="00FE24F5"/>
    <w:rsid w:val="00FE694D"/>
    <w:rsid w:val="00FF2969"/>
    <w:rsid w:val="00FF2FCA"/>
    <w:rsid w:val="00FF70CD"/>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martTagType w:namespaceuri="urn:schemas-microsoft-com:office:smarttags" w:name="time"/>
  <w:smartTagType w:namespaceuri="urn:schemas-microsoft-com:office:smarttags" w:name="place"/>
  <w:smartTagType w:namespaceuri="urn:schemas-microsoft-com:office:smarttags" w:name="country-region"/>
  <w:smartTagType w:namespaceuri="urn:schemas-microsoft-com:office:smarttags" w:name="City"/>
  <w:smartTagType w:namespaceuri="urn:schemas-microsoft-com:office:smarttags" w:name="Street"/>
  <w:shapeDefaults>
    <o:shapedefaults v:ext="edit" spidmax="102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w:eastAsia="Times" w:hAnsi="Times" w:cs="Times New Roman"/>
        <w:lang w:val="en-ZA" w:eastAsia="en-ZA"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uiPriority="99"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99"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30E77"/>
    <w:rPr>
      <w:rFonts w:ascii="Arial" w:hAnsi="Arial"/>
      <w:lang w:val="en-US" w:eastAsia="en-US"/>
    </w:rPr>
  </w:style>
  <w:style w:type="paragraph" w:styleId="Heading1">
    <w:name w:val="heading 1"/>
    <w:basedOn w:val="Normal"/>
    <w:next w:val="Normal"/>
    <w:qFormat/>
    <w:rsid w:val="00EB68BC"/>
    <w:pPr>
      <w:keepNext/>
      <w:widowControl w:val="0"/>
      <w:tabs>
        <w:tab w:val="left" w:pos="3084"/>
        <w:tab w:val="left" w:pos="9656"/>
      </w:tabs>
      <w:autoSpaceDE w:val="0"/>
      <w:autoSpaceDN w:val="0"/>
      <w:adjustRightInd w:val="0"/>
      <w:spacing w:before="240" w:after="120" w:line="220" w:lineRule="exact"/>
      <w:ind w:right="-142"/>
      <w:jc w:val="both"/>
      <w:outlineLvl w:val="0"/>
    </w:pPr>
    <w:rPr>
      <w:rFonts w:eastAsia="Times New Roman"/>
      <w:b/>
      <w:color w:val="000000"/>
      <w:sz w:val="28"/>
    </w:rPr>
  </w:style>
  <w:style w:type="paragraph" w:styleId="Heading2">
    <w:name w:val="heading 2"/>
    <w:basedOn w:val="Normal"/>
    <w:next w:val="Normal"/>
    <w:qFormat/>
    <w:rsid w:val="00EB68BC"/>
    <w:pPr>
      <w:keepNext/>
      <w:widowControl w:val="0"/>
      <w:autoSpaceDE w:val="0"/>
      <w:autoSpaceDN w:val="0"/>
      <w:adjustRightInd w:val="0"/>
      <w:spacing w:before="240" w:after="120" w:line="212" w:lineRule="exact"/>
      <w:ind w:right="369"/>
      <w:jc w:val="both"/>
      <w:outlineLvl w:val="1"/>
    </w:pPr>
    <w:rPr>
      <w:rFonts w:eastAsia="Times New Roman"/>
      <w:b/>
      <w:color w:val="000000"/>
      <w:sz w:val="24"/>
    </w:rPr>
  </w:style>
  <w:style w:type="paragraph" w:styleId="Heading3">
    <w:name w:val="heading 3"/>
    <w:basedOn w:val="Normal"/>
    <w:next w:val="Normal"/>
    <w:qFormat/>
    <w:rsid w:val="00EB68BC"/>
    <w:pPr>
      <w:keepNext/>
      <w:widowControl w:val="0"/>
      <w:autoSpaceDE w:val="0"/>
      <w:autoSpaceDN w:val="0"/>
      <w:adjustRightInd w:val="0"/>
      <w:spacing w:before="240" w:after="120" w:line="212" w:lineRule="exact"/>
      <w:ind w:right="369"/>
      <w:jc w:val="both"/>
      <w:outlineLvl w:val="2"/>
    </w:pPr>
    <w:rPr>
      <w:rFonts w:eastAsia="Times New Roman"/>
      <w:b/>
      <w:color w:val="000000"/>
      <w:sz w:val="22"/>
    </w:rPr>
  </w:style>
  <w:style w:type="paragraph" w:styleId="Heading4">
    <w:name w:val="heading 4"/>
    <w:basedOn w:val="Normal"/>
    <w:next w:val="Normal"/>
    <w:qFormat/>
    <w:rsid w:val="009560F8"/>
    <w:pPr>
      <w:keepNext/>
      <w:outlineLvl w:val="3"/>
    </w:pPr>
    <w:rPr>
      <w:b/>
    </w:rPr>
  </w:style>
  <w:style w:type="paragraph" w:styleId="Heading5">
    <w:name w:val="heading 5"/>
    <w:basedOn w:val="Normal"/>
    <w:next w:val="Normal"/>
    <w:qFormat/>
    <w:rsid w:val="009560F8"/>
    <w:pPr>
      <w:keepNext/>
      <w:jc w:val="right"/>
      <w:outlineLvl w:val="4"/>
    </w:pPr>
    <w:rPr>
      <w:b/>
    </w:rPr>
  </w:style>
  <w:style w:type="paragraph" w:styleId="Heading6">
    <w:name w:val="heading 6"/>
    <w:basedOn w:val="Normal"/>
    <w:next w:val="Normal"/>
    <w:link w:val="Heading6Char"/>
    <w:uiPriority w:val="99"/>
    <w:qFormat/>
    <w:rsid w:val="009560F8"/>
    <w:pPr>
      <w:keepNext/>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JSEBodyCopyArial10ptRoman">
    <w:name w:val="JSE Body Copy Arial 10pt Roman"/>
    <w:basedOn w:val="Normal"/>
    <w:rsid w:val="009560F8"/>
    <w:pPr>
      <w:tabs>
        <w:tab w:val="left" w:pos="568"/>
      </w:tabs>
      <w:jc w:val="both"/>
    </w:pPr>
  </w:style>
  <w:style w:type="paragraph" w:customStyle="1" w:styleId="JSEBodyCopyArial10ptBoldRight">
    <w:name w:val="JSE Body Copy Arial 10pt Bold Right"/>
    <w:basedOn w:val="Heading5"/>
    <w:rsid w:val="009560F8"/>
  </w:style>
  <w:style w:type="paragraph" w:customStyle="1" w:styleId="JSESubjectLine10ptBoldLeft">
    <w:name w:val="JSE Subject Line 10pt Bold Left"/>
    <w:basedOn w:val="Heading6"/>
    <w:rsid w:val="009560F8"/>
    <w:pPr>
      <w:jc w:val="both"/>
    </w:pPr>
  </w:style>
  <w:style w:type="paragraph" w:customStyle="1" w:styleId="JSEDocversion">
    <w:name w:val="JSE Doc version"/>
    <w:basedOn w:val="JSEBodyCopyArial10ptRoman"/>
    <w:rsid w:val="009560F8"/>
    <w:pPr>
      <w:jc w:val="right"/>
    </w:pPr>
    <w:rPr>
      <w:sz w:val="13"/>
    </w:rPr>
  </w:style>
  <w:style w:type="paragraph" w:customStyle="1" w:styleId="JSEBodyCopyBullets">
    <w:name w:val="JSE Body Copy Bullets"/>
    <w:basedOn w:val="JSEBodyCopyArial10ptRoman"/>
    <w:rsid w:val="009560F8"/>
    <w:pPr>
      <w:numPr>
        <w:numId w:val="6"/>
      </w:numPr>
      <w:tabs>
        <w:tab w:val="clear" w:pos="720"/>
        <w:tab w:val="num" w:pos="0"/>
      </w:tabs>
      <w:ind w:left="284" w:hanging="284"/>
    </w:pPr>
  </w:style>
  <w:style w:type="paragraph" w:customStyle="1" w:styleId="JSEBodyCopyArial10ptBoldLeft">
    <w:name w:val="JSE Body Copy Arial 10pt Bold Left"/>
    <w:basedOn w:val="JSEBodyCopyArial10ptBoldRight"/>
    <w:rsid w:val="009560F8"/>
    <w:pPr>
      <w:jc w:val="left"/>
    </w:pPr>
  </w:style>
  <w:style w:type="paragraph" w:styleId="Footer">
    <w:name w:val="footer"/>
    <w:basedOn w:val="Normal"/>
    <w:rsid w:val="009560F8"/>
    <w:pPr>
      <w:tabs>
        <w:tab w:val="center" w:pos="4320"/>
        <w:tab w:val="right" w:pos="8640"/>
      </w:tabs>
    </w:pPr>
  </w:style>
  <w:style w:type="paragraph" w:styleId="BodyTextIndent3">
    <w:name w:val="Body Text Indent 3"/>
    <w:basedOn w:val="Normal"/>
    <w:rsid w:val="009560F8"/>
    <w:pPr>
      <w:spacing w:after="120"/>
      <w:ind w:left="346"/>
      <w:jc w:val="both"/>
    </w:pPr>
    <w:rPr>
      <w:rFonts w:eastAsia="Times New Roman"/>
      <w:color w:val="000000"/>
      <w:lang w:val="en-AU"/>
    </w:rPr>
  </w:style>
  <w:style w:type="paragraph" w:styleId="BodyText">
    <w:name w:val="Body Text"/>
    <w:basedOn w:val="Normal"/>
    <w:link w:val="BodyTextChar"/>
    <w:rsid w:val="009560F8"/>
    <w:pPr>
      <w:spacing w:before="120" w:after="120"/>
      <w:ind w:right="119"/>
      <w:jc w:val="both"/>
    </w:pPr>
    <w:rPr>
      <w:rFonts w:eastAsia="Times New Roman"/>
      <w:lang w:val="en-AU"/>
    </w:rPr>
  </w:style>
  <w:style w:type="paragraph" w:styleId="BodyText2">
    <w:name w:val="Body Text 2"/>
    <w:basedOn w:val="Normal"/>
    <w:rsid w:val="009560F8"/>
    <w:pPr>
      <w:spacing w:before="120"/>
      <w:ind w:right="117"/>
      <w:jc w:val="both"/>
    </w:pPr>
    <w:rPr>
      <w:rFonts w:eastAsia="Times New Roman"/>
      <w:color w:val="000000"/>
      <w:lang w:val="en-AU"/>
    </w:rPr>
  </w:style>
  <w:style w:type="paragraph" w:styleId="BodyText3">
    <w:name w:val="Body Text 3"/>
    <w:basedOn w:val="Normal"/>
    <w:rsid w:val="009560F8"/>
    <w:pPr>
      <w:spacing w:before="120"/>
      <w:ind w:right="119"/>
      <w:jc w:val="both"/>
    </w:pPr>
    <w:rPr>
      <w:rFonts w:eastAsia="Times New Roman"/>
      <w:color w:val="000000"/>
      <w:lang w:val="en-AU"/>
    </w:rPr>
  </w:style>
  <w:style w:type="paragraph" w:styleId="BodyTextIndent">
    <w:name w:val="Body Text Indent"/>
    <w:basedOn w:val="Normal"/>
    <w:rsid w:val="009560F8"/>
    <w:pPr>
      <w:spacing w:after="120"/>
      <w:ind w:left="360"/>
    </w:pPr>
  </w:style>
  <w:style w:type="paragraph" w:styleId="BalloonText">
    <w:name w:val="Balloon Text"/>
    <w:basedOn w:val="Normal"/>
    <w:semiHidden/>
    <w:rsid w:val="00B90BC3"/>
    <w:rPr>
      <w:rFonts w:ascii="Tahoma" w:hAnsi="Tahoma" w:cs="Tahoma"/>
      <w:sz w:val="16"/>
      <w:szCs w:val="16"/>
    </w:rPr>
  </w:style>
  <w:style w:type="paragraph" w:customStyle="1" w:styleId="DMSLINEX2">
    <w:name w:val="DMSLINEX2"/>
    <w:basedOn w:val="Normal"/>
    <w:rsid w:val="007F3B26"/>
    <w:pPr>
      <w:spacing w:line="480" w:lineRule="auto"/>
      <w:jc w:val="both"/>
    </w:pPr>
    <w:rPr>
      <w:rFonts w:eastAsia="Times New Roman"/>
      <w:lang w:val="en-ZA"/>
    </w:rPr>
  </w:style>
  <w:style w:type="table" w:styleId="TableGrid">
    <w:name w:val="Table Grid"/>
    <w:basedOn w:val="TableNormal"/>
    <w:rsid w:val="00BF0528"/>
    <w:rPr>
      <w:rFonts w:ascii="Arial" w:eastAsia="Times New Roman" w:hAnsi="Aria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rsid w:val="00EF6146"/>
    <w:pPr>
      <w:tabs>
        <w:tab w:val="center" w:pos="4320"/>
        <w:tab w:val="right" w:pos="8640"/>
      </w:tabs>
    </w:pPr>
  </w:style>
  <w:style w:type="character" w:styleId="Hyperlink">
    <w:name w:val="Hyperlink"/>
    <w:rsid w:val="009308C1"/>
    <w:rPr>
      <w:color w:val="0000FF"/>
      <w:u w:val="single"/>
    </w:rPr>
  </w:style>
  <w:style w:type="character" w:customStyle="1" w:styleId="BodyTextChar">
    <w:name w:val="Body Text Char"/>
    <w:link w:val="BodyText"/>
    <w:rsid w:val="00930E77"/>
    <w:rPr>
      <w:rFonts w:ascii="Arial" w:eastAsia="Times New Roman" w:hAnsi="Arial"/>
      <w:lang w:val="en-AU"/>
    </w:rPr>
  </w:style>
  <w:style w:type="character" w:styleId="Strong">
    <w:name w:val="Strong"/>
    <w:uiPriority w:val="99"/>
    <w:qFormat/>
    <w:rsid w:val="00271F57"/>
    <w:rPr>
      <w:b/>
      <w:bCs/>
    </w:rPr>
  </w:style>
  <w:style w:type="character" w:customStyle="1" w:styleId="Heading6Char">
    <w:name w:val="Heading 6 Char"/>
    <w:link w:val="Heading6"/>
    <w:uiPriority w:val="99"/>
    <w:locked/>
    <w:rsid w:val="00271F57"/>
    <w:rPr>
      <w:rFonts w:ascii="Arial" w:hAnsi="Arial"/>
      <w: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w:eastAsia="Times" w:hAnsi="Times" w:cs="Times New Roman"/>
        <w:lang w:val="en-ZA" w:eastAsia="en-ZA"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uiPriority="99"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99"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30E77"/>
    <w:rPr>
      <w:rFonts w:ascii="Arial" w:hAnsi="Arial"/>
      <w:lang w:val="en-US" w:eastAsia="en-US"/>
    </w:rPr>
  </w:style>
  <w:style w:type="paragraph" w:styleId="Heading1">
    <w:name w:val="heading 1"/>
    <w:basedOn w:val="Normal"/>
    <w:next w:val="Normal"/>
    <w:qFormat/>
    <w:rsid w:val="00EB68BC"/>
    <w:pPr>
      <w:keepNext/>
      <w:widowControl w:val="0"/>
      <w:tabs>
        <w:tab w:val="left" w:pos="3084"/>
        <w:tab w:val="left" w:pos="9656"/>
      </w:tabs>
      <w:autoSpaceDE w:val="0"/>
      <w:autoSpaceDN w:val="0"/>
      <w:adjustRightInd w:val="0"/>
      <w:spacing w:before="240" w:after="120" w:line="220" w:lineRule="exact"/>
      <w:ind w:right="-142"/>
      <w:jc w:val="both"/>
      <w:outlineLvl w:val="0"/>
    </w:pPr>
    <w:rPr>
      <w:rFonts w:eastAsia="Times New Roman"/>
      <w:b/>
      <w:color w:val="000000"/>
      <w:sz w:val="28"/>
    </w:rPr>
  </w:style>
  <w:style w:type="paragraph" w:styleId="Heading2">
    <w:name w:val="heading 2"/>
    <w:basedOn w:val="Normal"/>
    <w:next w:val="Normal"/>
    <w:qFormat/>
    <w:rsid w:val="00EB68BC"/>
    <w:pPr>
      <w:keepNext/>
      <w:widowControl w:val="0"/>
      <w:autoSpaceDE w:val="0"/>
      <w:autoSpaceDN w:val="0"/>
      <w:adjustRightInd w:val="0"/>
      <w:spacing w:before="240" w:after="120" w:line="212" w:lineRule="exact"/>
      <w:ind w:right="369"/>
      <w:jc w:val="both"/>
      <w:outlineLvl w:val="1"/>
    </w:pPr>
    <w:rPr>
      <w:rFonts w:eastAsia="Times New Roman"/>
      <w:b/>
      <w:color w:val="000000"/>
      <w:sz w:val="24"/>
    </w:rPr>
  </w:style>
  <w:style w:type="paragraph" w:styleId="Heading3">
    <w:name w:val="heading 3"/>
    <w:basedOn w:val="Normal"/>
    <w:next w:val="Normal"/>
    <w:qFormat/>
    <w:rsid w:val="00EB68BC"/>
    <w:pPr>
      <w:keepNext/>
      <w:widowControl w:val="0"/>
      <w:autoSpaceDE w:val="0"/>
      <w:autoSpaceDN w:val="0"/>
      <w:adjustRightInd w:val="0"/>
      <w:spacing w:before="240" w:after="120" w:line="212" w:lineRule="exact"/>
      <w:ind w:right="369"/>
      <w:jc w:val="both"/>
      <w:outlineLvl w:val="2"/>
    </w:pPr>
    <w:rPr>
      <w:rFonts w:eastAsia="Times New Roman"/>
      <w:b/>
      <w:color w:val="000000"/>
      <w:sz w:val="22"/>
    </w:rPr>
  </w:style>
  <w:style w:type="paragraph" w:styleId="Heading4">
    <w:name w:val="heading 4"/>
    <w:basedOn w:val="Normal"/>
    <w:next w:val="Normal"/>
    <w:qFormat/>
    <w:rsid w:val="009560F8"/>
    <w:pPr>
      <w:keepNext/>
      <w:outlineLvl w:val="3"/>
    </w:pPr>
    <w:rPr>
      <w:b/>
    </w:rPr>
  </w:style>
  <w:style w:type="paragraph" w:styleId="Heading5">
    <w:name w:val="heading 5"/>
    <w:basedOn w:val="Normal"/>
    <w:next w:val="Normal"/>
    <w:qFormat/>
    <w:rsid w:val="009560F8"/>
    <w:pPr>
      <w:keepNext/>
      <w:jc w:val="right"/>
      <w:outlineLvl w:val="4"/>
    </w:pPr>
    <w:rPr>
      <w:b/>
    </w:rPr>
  </w:style>
  <w:style w:type="paragraph" w:styleId="Heading6">
    <w:name w:val="heading 6"/>
    <w:basedOn w:val="Normal"/>
    <w:next w:val="Normal"/>
    <w:link w:val="Heading6Char"/>
    <w:uiPriority w:val="99"/>
    <w:qFormat/>
    <w:rsid w:val="009560F8"/>
    <w:pPr>
      <w:keepNext/>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JSEBodyCopyArial10ptRoman">
    <w:name w:val="JSE Body Copy Arial 10pt Roman"/>
    <w:basedOn w:val="Normal"/>
    <w:rsid w:val="009560F8"/>
    <w:pPr>
      <w:tabs>
        <w:tab w:val="left" w:pos="568"/>
      </w:tabs>
      <w:jc w:val="both"/>
    </w:pPr>
  </w:style>
  <w:style w:type="paragraph" w:customStyle="1" w:styleId="JSEBodyCopyArial10ptBoldRight">
    <w:name w:val="JSE Body Copy Arial 10pt Bold Right"/>
    <w:basedOn w:val="Heading5"/>
    <w:rsid w:val="009560F8"/>
  </w:style>
  <w:style w:type="paragraph" w:customStyle="1" w:styleId="JSESubjectLine10ptBoldLeft">
    <w:name w:val="JSE Subject Line 10pt Bold Left"/>
    <w:basedOn w:val="Heading6"/>
    <w:rsid w:val="009560F8"/>
    <w:pPr>
      <w:jc w:val="both"/>
    </w:pPr>
  </w:style>
  <w:style w:type="paragraph" w:customStyle="1" w:styleId="JSEDocversion">
    <w:name w:val="JSE Doc version"/>
    <w:basedOn w:val="JSEBodyCopyArial10ptRoman"/>
    <w:rsid w:val="009560F8"/>
    <w:pPr>
      <w:jc w:val="right"/>
    </w:pPr>
    <w:rPr>
      <w:sz w:val="13"/>
    </w:rPr>
  </w:style>
  <w:style w:type="paragraph" w:customStyle="1" w:styleId="JSEBodyCopyBullets">
    <w:name w:val="JSE Body Copy Bullets"/>
    <w:basedOn w:val="JSEBodyCopyArial10ptRoman"/>
    <w:rsid w:val="009560F8"/>
    <w:pPr>
      <w:numPr>
        <w:numId w:val="6"/>
      </w:numPr>
      <w:tabs>
        <w:tab w:val="clear" w:pos="720"/>
        <w:tab w:val="num" w:pos="0"/>
      </w:tabs>
      <w:ind w:left="284" w:hanging="284"/>
    </w:pPr>
  </w:style>
  <w:style w:type="paragraph" w:customStyle="1" w:styleId="JSEBodyCopyArial10ptBoldLeft">
    <w:name w:val="JSE Body Copy Arial 10pt Bold Left"/>
    <w:basedOn w:val="JSEBodyCopyArial10ptBoldRight"/>
    <w:rsid w:val="009560F8"/>
    <w:pPr>
      <w:jc w:val="left"/>
    </w:pPr>
  </w:style>
  <w:style w:type="paragraph" w:styleId="Footer">
    <w:name w:val="footer"/>
    <w:basedOn w:val="Normal"/>
    <w:rsid w:val="009560F8"/>
    <w:pPr>
      <w:tabs>
        <w:tab w:val="center" w:pos="4320"/>
        <w:tab w:val="right" w:pos="8640"/>
      </w:tabs>
    </w:pPr>
  </w:style>
  <w:style w:type="paragraph" w:styleId="BodyTextIndent3">
    <w:name w:val="Body Text Indent 3"/>
    <w:basedOn w:val="Normal"/>
    <w:rsid w:val="009560F8"/>
    <w:pPr>
      <w:spacing w:after="120"/>
      <w:ind w:left="346"/>
      <w:jc w:val="both"/>
    </w:pPr>
    <w:rPr>
      <w:rFonts w:eastAsia="Times New Roman"/>
      <w:color w:val="000000"/>
      <w:lang w:val="en-AU"/>
    </w:rPr>
  </w:style>
  <w:style w:type="paragraph" w:styleId="BodyText">
    <w:name w:val="Body Text"/>
    <w:basedOn w:val="Normal"/>
    <w:link w:val="BodyTextChar"/>
    <w:rsid w:val="009560F8"/>
    <w:pPr>
      <w:spacing w:before="120" w:after="120"/>
      <w:ind w:right="119"/>
      <w:jc w:val="both"/>
    </w:pPr>
    <w:rPr>
      <w:rFonts w:eastAsia="Times New Roman"/>
      <w:lang w:val="en-AU"/>
    </w:rPr>
  </w:style>
  <w:style w:type="paragraph" w:styleId="BodyText2">
    <w:name w:val="Body Text 2"/>
    <w:basedOn w:val="Normal"/>
    <w:rsid w:val="009560F8"/>
    <w:pPr>
      <w:spacing w:before="120"/>
      <w:ind w:right="117"/>
      <w:jc w:val="both"/>
    </w:pPr>
    <w:rPr>
      <w:rFonts w:eastAsia="Times New Roman"/>
      <w:color w:val="000000"/>
      <w:lang w:val="en-AU"/>
    </w:rPr>
  </w:style>
  <w:style w:type="paragraph" w:styleId="BodyText3">
    <w:name w:val="Body Text 3"/>
    <w:basedOn w:val="Normal"/>
    <w:rsid w:val="009560F8"/>
    <w:pPr>
      <w:spacing w:before="120"/>
      <w:ind w:right="119"/>
      <w:jc w:val="both"/>
    </w:pPr>
    <w:rPr>
      <w:rFonts w:eastAsia="Times New Roman"/>
      <w:color w:val="000000"/>
      <w:lang w:val="en-AU"/>
    </w:rPr>
  </w:style>
  <w:style w:type="paragraph" w:styleId="BodyTextIndent">
    <w:name w:val="Body Text Indent"/>
    <w:basedOn w:val="Normal"/>
    <w:rsid w:val="009560F8"/>
    <w:pPr>
      <w:spacing w:after="120"/>
      <w:ind w:left="360"/>
    </w:pPr>
  </w:style>
  <w:style w:type="paragraph" w:styleId="BalloonText">
    <w:name w:val="Balloon Text"/>
    <w:basedOn w:val="Normal"/>
    <w:semiHidden/>
    <w:rsid w:val="00B90BC3"/>
    <w:rPr>
      <w:rFonts w:ascii="Tahoma" w:hAnsi="Tahoma" w:cs="Tahoma"/>
      <w:sz w:val="16"/>
      <w:szCs w:val="16"/>
    </w:rPr>
  </w:style>
  <w:style w:type="paragraph" w:customStyle="1" w:styleId="DMSLINEX2">
    <w:name w:val="DMSLINEX2"/>
    <w:basedOn w:val="Normal"/>
    <w:rsid w:val="007F3B26"/>
    <w:pPr>
      <w:spacing w:line="480" w:lineRule="auto"/>
      <w:jc w:val="both"/>
    </w:pPr>
    <w:rPr>
      <w:rFonts w:eastAsia="Times New Roman"/>
      <w:lang w:val="en-ZA"/>
    </w:rPr>
  </w:style>
  <w:style w:type="table" w:styleId="TableGrid">
    <w:name w:val="Table Grid"/>
    <w:basedOn w:val="TableNormal"/>
    <w:rsid w:val="00BF0528"/>
    <w:rPr>
      <w:rFonts w:ascii="Arial" w:eastAsia="Times New Roman" w:hAnsi="Aria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rsid w:val="00EF6146"/>
    <w:pPr>
      <w:tabs>
        <w:tab w:val="center" w:pos="4320"/>
        <w:tab w:val="right" w:pos="8640"/>
      </w:tabs>
    </w:pPr>
  </w:style>
  <w:style w:type="character" w:styleId="Hyperlink">
    <w:name w:val="Hyperlink"/>
    <w:rsid w:val="009308C1"/>
    <w:rPr>
      <w:color w:val="0000FF"/>
      <w:u w:val="single"/>
    </w:rPr>
  </w:style>
  <w:style w:type="character" w:customStyle="1" w:styleId="BodyTextChar">
    <w:name w:val="Body Text Char"/>
    <w:link w:val="BodyText"/>
    <w:rsid w:val="00930E77"/>
    <w:rPr>
      <w:rFonts w:ascii="Arial" w:eastAsia="Times New Roman" w:hAnsi="Arial"/>
      <w:lang w:val="en-AU"/>
    </w:rPr>
  </w:style>
  <w:style w:type="character" w:styleId="Strong">
    <w:name w:val="Strong"/>
    <w:uiPriority w:val="99"/>
    <w:qFormat/>
    <w:rsid w:val="00271F57"/>
    <w:rPr>
      <w:b/>
      <w:bCs/>
    </w:rPr>
  </w:style>
  <w:style w:type="character" w:customStyle="1" w:styleId="Heading6Char">
    <w:name w:val="Heading 6 Char"/>
    <w:link w:val="Heading6"/>
    <w:uiPriority w:val="99"/>
    <w:locked/>
    <w:rsid w:val="00271F57"/>
    <w:rPr>
      <w:rFonts w:ascii="Arial" w:hAnsi="Arial"/>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0825347">
      <w:bodyDiv w:val="1"/>
      <w:marLeft w:val="0"/>
      <w:marRight w:val="0"/>
      <w:marTop w:val="0"/>
      <w:marBottom w:val="0"/>
      <w:divBdr>
        <w:top w:val="none" w:sz="0" w:space="0" w:color="auto"/>
        <w:left w:val="none" w:sz="0" w:space="0" w:color="auto"/>
        <w:bottom w:val="none" w:sz="0" w:space="0" w:color="auto"/>
        <w:right w:val="none" w:sz="0" w:space="0" w:color="auto"/>
      </w:divBdr>
    </w:div>
    <w:div w:id="328681318">
      <w:bodyDiv w:val="1"/>
      <w:marLeft w:val="0"/>
      <w:marRight w:val="0"/>
      <w:marTop w:val="0"/>
      <w:marBottom w:val="0"/>
      <w:divBdr>
        <w:top w:val="none" w:sz="0" w:space="0" w:color="auto"/>
        <w:left w:val="none" w:sz="0" w:space="0" w:color="auto"/>
        <w:bottom w:val="none" w:sz="0" w:space="0" w:color="auto"/>
        <w:right w:val="none" w:sz="0" w:space="0" w:color="auto"/>
      </w:divBdr>
    </w:div>
    <w:div w:id="784693305">
      <w:bodyDiv w:val="1"/>
      <w:marLeft w:val="0"/>
      <w:marRight w:val="0"/>
      <w:marTop w:val="0"/>
      <w:marBottom w:val="0"/>
      <w:divBdr>
        <w:top w:val="none" w:sz="0" w:space="0" w:color="auto"/>
        <w:left w:val="none" w:sz="0" w:space="0" w:color="auto"/>
        <w:bottom w:val="none" w:sz="0" w:space="0" w:color="auto"/>
        <w:right w:val="none" w:sz="0" w:space="0" w:color="auto"/>
      </w:divBdr>
    </w:div>
    <w:div w:id="1184513780">
      <w:bodyDiv w:val="1"/>
      <w:marLeft w:val="0"/>
      <w:marRight w:val="0"/>
      <w:marTop w:val="0"/>
      <w:marBottom w:val="0"/>
      <w:divBdr>
        <w:top w:val="none" w:sz="0" w:space="0" w:color="auto"/>
        <w:left w:val="none" w:sz="0" w:space="0" w:color="auto"/>
        <w:bottom w:val="none" w:sz="0" w:space="0" w:color="auto"/>
        <w:right w:val="none" w:sz="0" w:space="0" w:color="auto"/>
      </w:divBdr>
    </w:div>
    <w:div w:id="1266766173">
      <w:bodyDiv w:val="1"/>
      <w:marLeft w:val="0"/>
      <w:marRight w:val="0"/>
      <w:marTop w:val="0"/>
      <w:marBottom w:val="0"/>
      <w:divBdr>
        <w:top w:val="none" w:sz="0" w:space="0" w:color="auto"/>
        <w:left w:val="none" w:sz="0" w:space="0" w:color="auto"/>
        <w:bottom w:val="none" w:sz="0" w:space="0" w:color="auto"/>
        <w:right w:val="none" w:sz="0" w:space="0" w:color="auto"/>
      </w:divBdr>
    </w:div>
    <w:div w:id="1281953959">
      <w:bodyDiv w:val="1"/>
      <w:marLeft w:val="0"/>
      <w:marRight w:val="0"/>
      <w:marTop w:val="0"/>
      <w:marBottom w:val="0"/>
      <w:divBdr>
        <w:top w:val="none" w:sz="0" w:space="0" w:color="auto"/>
        <w:left w:val="none" w:sz="0" w:space="0" w:color="auto"/>
        <w:bottom w:val="none" w:sz="0" w:space="0" w:color="auto"/>
        <w:right w:val="none" w:sz="0" w:space="0" w:color="auto"/>
      </w:divBdr>
    </w:div>
    <w:div w:id="1438207955">
      <w:bodyDiv w:val="1"/>
      <w:marLeft w:val="0"/>
      <w:marRight w:val="0"/>
      <w:marTop w:val="0"/>
      <w:marBottom w:val="0"/>
      <w:divBdr>
        <w:top w:val="none" w:sz="0" w:space="0" w:color="auto"/>
        <w:left w:val="none" w:sz="0" w:space="0" w:color="auto"/>
        <w:bottom w:val="none" w:sz="0" w:space="0" w:color="auto"/>
        <w:right w:val="none" w:sz="0" w:space="0" w:color="auto"/>
      </w:divBdr>
    </w:div>
    <w:div w:id="1675108621">
      <w:bodyDiv w:val="1"/>
      <w:marLeft w:val="0"/>
      <w:marRight w:val="0"/>
      <w:marTop w:val="0"/>
      <w:marBottom w:val="0"/>
      <w:divBdr>
        <w:top w:val="none" w:sz="0" w:space="0" w:color="auto"/>
        <w:left w:val="none" w:sz="0" w:space="0" w:color="auto"/>
        <w:bottom w:val="none" w:sz="0" w:space="0" w:color="auto"/>
        <w:right w:val="none" w:sz="0" w:space="0" w:color="auto"/>
      </w:divBdr>
    </w:div>
    <w:div w:id="1732537626">
      <w:bodyDiv w:val="1"/>
      <w:marLeft w:val="0"/>
      <w:marRight w:val="0"/>
      <w:marTop w:val="0"/>
      <w:marBottom w:val="0"/>
      <w:divBdr>
        <w:top w:val="none" w:sz="0" w:space="0" w:color="auto"/>
        <w:left w:val="none" w:sz="0" w:space="0" w:color="auto"/>
        <w:bottom w:val="none" w:sz="0" w:space="0" w:color="auto"/>
        <w:right w:val="none" w:sz="0" w:space="0" w:color="auto"/>
      </w:divBdr>
    </w:div>
    <w:div w:id="20743061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2.xml"/><Relationship Id="rId2" Type="http://schemas.openxmlformats.org/officeDocument/2006/relationships/styles" Target="styles.xml"/><Relationship Id="rId16" Type="http://schemas.openxmlformats.org/officeDocument/2006/relationships/customXml" Target="../customXml/item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3.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emf"/></Relationships>
</file>

<file path=word/_rels/header3.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png"/><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K:\CompuBrand\Toolbars\Interest%20Rate%20Division\Stationery\Market%20Notic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JSE New Bond Listings" ma:contentTypeID="0x01010025A8B514A743974EAD575655CE65237337000C9E7B160896CE4186B5DFED922792ED" ma:contentTypeVersion="2" ma:contentTypeDescription="Create a new document." ma:contentTypeScope="" ma:versionID="943a6e6d0b2c6a3febb916deb4c3e7c5">
  <xsd:schema xmlns:xsd="http://www.w3.org/2001/XMLSchema" xmlns:xs="http://www.w3.org/2001/XMLSchema" xmlns:p="http://schemas.microsoft.com/office/2006/metadata/properties" xmlns:ns2="a5d7cc70-31c1-4b2e-9a12-faea9898ee50" targetNamespace="http://schemas.microsoft.com/office/2006/metadata/properties" ma:root="true" ma:fieldsID="acfffb2f2aaf38302727ffdf5791f678" ns2:_="">
    <xsd:import namespace="a5d7cc70-31c1-4b2e-9a12-faea9898ee50"/>
    <xsd:element name="properties">
      <xsd:complexType>
        <xsd:sequence>
          <xsd:element name="documentManagement">
            <xsd:complexType>
              <xsd:all>
                <xsd:element ref="ns2:JSEDescription" minOccurs="0"/>
                <xsd:element ref="ns2:JSEDate" minOccurs="0"/>
                <xsd:element ref="ns2:j50c28d78dcf4727baa6c3ad504fae7e" minOccurs="0"/>
                <xsd:element ref="ns2:TaxCatchAll" minOccurs="0"/>
                <xsd:element ref="ns2:TaxCatchAllLabel" minOccurs="0"/>
                <xsd:element ref="ns2:JSEKeywords" minOccurs="0"/>
                <xsd:element ref="ns2:JSEDisplayPrior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d7cc70-31c1-4b2e-9a12-faea9898ee50" elementFormDefault="qualified">
    <xsd:import namespace="http://schemas.microsoft.com/office/2006/documentManagement/types"/>
    <xsd:import namespace="http://schemas.microsoft.com/office/infopath/2007/PartnerControls"/>
    <xsd:element name="JSEDescription" ma:index="8" nillable="true" ma:displayName="JSE Description" ma:internalName="JSEDescription">
      <xsd:simpleType>
        <xsd:restriction base="dms:Note">
          <xsd:maxLength value="255"/>
        </xsd:restriction>
      </xsd:simpleType>
    </xsd:element>
    <xsd:element name="JSEDate" ma:index="9" nillable="true" ma:displayName="JSE Date" ma:internalName="JSEDate">
      <xsd:simpleType>
        <xsd:restriction base="dms:DateTime"/>
      </xsd:simpleType>
    </xsd:element>
    <xsd:element name="j50c28d78dcf4727baa6c3ad504fae7e" ma:index="10" nillable="true" ma:taxonomy="true" ma:internalName="j50c28d78dcf4727baa6c3ad504fae7e" ma:taxonomyFieldName="JSENavigation" ma:displayName="JSE Navigation" ma:default="" ma:fieldId="{350c28d7-8dcf-4727-baa6-c3ad504fae7e}" ma:taxonomyMulti="true" ma:sspId="59ffe48a-255f-47f4-bc60-01130d519e5b" ma:termSetId="03c5023a-7540-4ebc-a12c-a911d60365c3" ma:anchorId="00000000-0000-0000-0000-000000000000" ma:open="false" ma:isKeyword="false">
      <xsd:complexType>
        <xsd:sequence>
          <xsd:element ref="pc:Terms" minOccurs="0" maxOccurs="1"/>
        </xsd:sequence>
      </xsd:complexType>
    </xsd:element>
    <xsd:element name="TaxCatchAll" ma:index="11" nillable="true" ma:displayName="Taxonomy Catch All Column" ma:hidden="true" ma:list="{49248a2c-152f-480a-a6d2-9218d112d5d9}" ma:internalName="TaxCatchAll" ma:showField="CatchAllData" ma:web="7710087d-bdac-41cf-a089-51f280e551be">
      <xsd:complexType>
        <xsd:complexContent>
          <xsd:extension base="dms:MultiChoiceLookup">
            <xsd:sequence>
              <xsd:element name="Value" type="dms:Lookup" maxOccurs="unbounded" minOccurs="0" nillable="true"/>
            </xsd:sequence>
          </xsd:extension>
        </xsd:complexContent>
      </xsd:complexType>
    </xsd:element>
    <xsd:element name="TaxCatchAllLabel" ma:index="12" nillable="true" ma:displayName="Taxonomy Catch All Column1" ma:hidden="true" ma:list="{49248a2c-152f-480a-a6d2-9218d112d5d9}" ma:internalName="TaxCatchAllLabel" ma:readOnly="true" ma:showField="CatchAllDataLabel" ma:web="7710087d-bdac-41cf-a089-51f280e551be">
      <xsd:complexType>
        <xsd:complexContent>
          <xsd:extension base="dms:MultiChoiceLookup">
            <xsd:sequence>
              <xsd:element name="Value" type="dms:Lookup" maxOccurs="unbounded" minOccurs="0" nillable="true"/>
            </xsd:sequence>
          </xsd:extension>
        </xsd:complexContent>
      </xsd:complexType>
    </xsd:element>
    <xsd:element name="JSEKeywords" ma:index="14" nillable="true" ma:displayName="JSE Keywords" ma:internalName="JSEKeywords">
      <xsd:simpleType>
        <xsd:restriction base="dms:Text"/>
      </xsd:simpleType>
    </xsd:element>
    <xsd:element name="JSEDisplayPriority" ma:index="15" nillable="true" ma:displayName="JSE Display Priority Board" ma:internalName="JSEDisplayPriority" ma:percentage="FALSE">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JSEKeywords xmlns="a5d7cc70-31c1-4b2e-9a12-faea9898ee50" xsi:nil="true"/>
    <JSEDescription xmlns="a5d7cc70-31c1-4b2e-9a12-faea9898ee50" xsi:nil="true"/>
    <JSEDate xmlns="a5d7cc70-31c1-4b2e-9a12-faea9898ee50">2012-12-19T10:00:00+00:00</JSEDate>
    <j50c28d78dcf4727baa6c3ad504fae7e xmlns="a5d7cc70-31c1-4b2e-9a12-faea9898ee50">
      <Terms xmlns="http://schemas.microsoft.com/office/infopath/2007/PartnerControls">
        <TermInfo xmlns="http://schemas.microsoft.com/office/infopath/2007/PartnerControls">
          <TermName xmlns="http://schemas.microsoft.com/office/infopath/2007/PartnerControls">Documents</TermName>
          <TermId xmlns="http://schemas.microsoft.com/office/infopath/2007/PartnerControls">c07f2911-8c35-4c7d-a7c0-f2de254d2452</TermId>
        </TermInfo>
      </Terms>
    </j50c28d78dcf4727baa6c3ad504fae7e>
    <JSEDisplayPriority xmlns="a5d7cc70-31c1-4b2e-9a12-faea9898ee50" xsi:nil="true"/>
    <TaxCatchAll xmlns="a5d7cc70-31c1-4b2e-9a12-faea9898ee50">
      <Value>50</Value>
    </TaxCatchAll>
  </documentManagement>
</p:properties>
</file>

<file path=customXml/itemProps1.xml><?xml version="1.0" encoding="utf-8"?>
<ds:datastoreItem xmlns:ds="http://schemas.openxmlformats.org/officeDocument/2006/customXml" ds:itemID="{BFE6FE35-D7FE-4A38-89B2-38A72E51D1E5}"/>
</file>

<file path=customXml/itemProps2.xml><?xml version="1.0" encoding="utf-8"?>
<ds:datastoreItem xmlns:ds="http://schemas.openxmlformats.org/officeDocument/2006/customXml" ds:itemID="{D3D94F04-6847-423D-A285-6E03FA382C30}"/>
</file>

<file path=customXml/itemProps3.xml><?xml version="1.0" encoding="utf-8"?>
<ds:datastoreItem xmlns:ds="http://schemas.openxmlformats.org/officeDocument/2006/customXml" ds:itemID="{0D204706-7901-48E1-B4A5-A683B397AC95}"/>
</file>

<file path=docProps/app.xml><?xml version="1.0" encoding="utf-8"?>
<Properties xmlns="http://schemas.openxmlformats.org/officeDocument/2006/extended-properties" xmlns:vt="http://schemas.openxmlformats.org/officeDocument/2006/docPropsVTypes">
  <Template>Market Notice</Template>
  <TotalTime>1</TotalTime>
  <Pages>2</Pages>
  <Words>423</Words>
  <Characters>2413</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Interest Rate Market Notice</vt:lpstr>
    </vt:vector>
  </TitlesOfParts>
  <Company/>
  <LinksUpToDate>false</LinksUpToDate>
  <CharactersWithSpaces>2831</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New Listing-FRC161-19Dec2012</dc:title>
  <dc:creator>Johannesburg Stock Exchange</dc:creator>
  <cp:lastModifiedBy>JSEUser</cp:lastModifiedBy>
  <cp:revision>4</cp:revision>
  <cp:lastPrinted>2012-01-03T09:35:00Z</cp:lastPrinted>
  <dcterms:created xsi:type="dcterms:W3CDTF">2012-12-18T09:18:00Z</dcterms:created>
  <dcterms:modified xsi:type="dcterms:W3CDTF">2014-04-07T07:51:00Z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ource">
    <vt:lpwstr>CBLHS</vt:lpwstr>
  </property>
  <property fmtid="{D5CDD505-2E9C-101B-9397-08002B2CF9AE}" pid="3" name="ContentTypeId">
    <vt:lpwstr>0x01010025A8B514A743974EAD575655CE65237337000C9E7B160896CE4186B5DFED922792ED</vt:lpwstr>
  </property>
  <property fmtid="{D5CDD505-2E9C-101B-9397-08002B2CF9AE}" pid="4" name="JSENavigation">
    <vt:lpwstr>50;#Documents|c07f2911-8c35-4c7d-a7c0-f2de254d2452</vt:lpwstr>
  </property>
  <property fmtid="{D5CDD505-2E9C-101B-9397-08002B2CF9AE}" pid="5" name="Order">
    <vt:r8>321200</vt:r8>
  </property>
  <property fmtid="{D5CDD505-2E9C-101B-9397-08002B2CF9AE}" pid="6" name="TemplateUrl">
    <vt:lpwstr/>
  </property>
  <property fmtid="{D5CDD505-2E9C-101B-9397-08002B2CF9AE}" pid="7" name="_SourceUrl">
    <vt:lpwstr/>
  </property>
  <property fmtid="{D5CDD505-2E9C-101B-9397-08002B2CF9AE}" pid="8" name="_SharedFileIndex">
    <vt:lpwstr/>
  </property>
  <property fmtid="{D5CDD505-2E9C-101B-9397-08002B2CF9AE}" pid="9" name="xd_Signature">
    <vt:bool>false</vt:bool>
  </property>
  <property fmtid="{D5CDD505-2E9C-101B-9397-08002B2CF9AE}" pid="10" name="xd_ProgID">
    <vt:lpwstr/>
  </property>
</Properties>
</file>